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F4CC1" w14:textId="51242540" w:rsidR="00FE3E1E" w:rsidRPr="0044754A" w:rsidRDefault="00700D0C" w:rsidP="000F437E">
      <w:pPr>
        <w:widowControl w:val="0"/>
        <w:autoSpaceDE w:val="0"/>
        <w:autoSpaceDN w:val="0"/>
        <w:jc w:val="center"/>
        <w:rPr>
          <w:rFonts w:ascii="Geomanist Light" w:eastAsia="Arial" w:hAnsi="Geomanist Light" w:cs="Arial"/>
          <w:b/>
          <w:bCs/>
          <w:sz w:val="22"/>
          <w:szCs w:val="20"/>
          <w:lang w:eastAsia="es-MX" w:bidi="es-MX"/>
        </w:rPr>
      </w:pPr>
      <w:r w:rsidRPr="0044754A">
        <w:rPr>
          <w:rFonts w:ascii="Geomanist Light" w:eastAsia="Arial Narrow" w:hAnsi="Geomanist Light" w:cs="Arial"/>
          <w:b/>
          <w:sz w:val="20"/>
          <w:szCs w:val="20"/>
        </w:rPr>
        <w:t>Servicio de Internet para Sitios Satelitales de Criticidad Media y Normal del IMSS</w:t>
      </w:r>
    </w:p>
    <w:p w14:paraId="42AE8194" w14:textId="77777777" w:rsidR="00885BC1" w:rsidRPr="0044754A" w:rsidRDefault="00885BC1" w:rsidP="000F437E">
      <w:pPr>
        <w:widowControl w:val="0"/>
        <w:autoSpaceDE w:val="0"/>
        <w:autoSpaceDN w:val="0"/>
        <w:jc w:val="center"/>
        <w:rPr>
          <w:rFonts w:ascii="Geomanist Light" w:eastAsia="Arial" w:hAnsi="Geomanist Light" w:cs="Arial"/>
          <w:sz w:val="20"/>
          <w:szCs w:val="18"/>
          <w:lang w:eastAsia="es-MX" w:bidi="es-MX"/>
        </w:rPr>
      </w:pPr>
    </w:p>
    <w:p w14:paraId="7BFF2668" w14:textId="745A7FEE" w:rsidR="00F749B9" w:rsidRPr="0044754A" w:rsidRDefault="00F749B9" w:rsidP="000F437E">
      <w:pPr>
        <w:widowControl w:val="0"/>
        <w:autoSpaceDE w:val="0"/>
        <w:autoSpaceDN w:val="0"/>
        <w:jc w:val="both"/>
        <w:rPr>
          <w:rFonts w:ascii="Geomanist Light" w:eastAsia="Arial" w:hAnsi="Geomanist Light" w:cs="Arial"/>
          <w:sz w:val="20"/>
          <w:szCs w:val="18"/>
          <w:lang w:eastAsia="es-MX" w:bidi="es-MX"/>
        </w:rPr>
      </w:pPr>
      <w:r w:rsidRPr="0044754A">
        <w:rPr>
          <w:rFonts w:ascii="Geomanist Light" w:eastAsia="Arial" w:hAnsi="Geomanist Light" w:cs="Arial"/>
          <w:sz w:val="20"/>
          <w:szCs w:val="18"/>
          <w:lang w:eastAsia="es-MX" w:bidi="es-MX"/>
        </w:rPr>
        <w:t xml:space="preserve">Los licitantes que no incluyan en su </w:t>
      </w:r>
      <w:r w:rsidR="006B3B03" w:rsidRPr="0044754A">
        <w:rPr>
          <w:rFonts w:ascii="Geomanist Light" w:eastAsia="Arial" w:hAnsi="Geomanist Light" w:cs="Arial"/>
          <w:sz w:val="20"/>
          <w:szCs w:val="18"/>
          <w:lang w:eastAsia="es-MX" w:bidi="es-MX"/>
        </w:rPr>
        <w:t>propuesta</w:t>
      </w:r>
      <w:r w:rsidRPr="0044754A">
        <w:rPr>
          <w:rFonts w:ascii="Geomanist Light" w:eastAsia="Arial" w:hAnsi="Geomanist Light" w:cs="Arial"/>
          <w:sz w:val="20"/>
          <w:szCs w:val="18"/>
          <w:lang w:eastAsia="es-MX" w:bidi="es-MX"/>
        </w:rPr>
        <w:t xml:space="preserve"> </w:t>
      </w:r>
      <w:r w:rsidR="00C13157" w:rsidRPr="0044754A">
        <w:rPr>
          <w:rFonts w:ascii="Geomanist Light" w:eastAsia="Arial" w:hAnsi="Geomanist Light" w:cs="Arial"/>
          <w:sz w:val="20"/>
          <w:szCs w:val="18"/>
          <w:lang w:eastAsia="es-MX" w:bidi="es-MX"/>
        </w:rPr>
        <w:t xml:space="preserve">lo establecido </w:t>
      </w:r>
      <w:r w:rsidR="00186AB4" w:rsidRPr="0044754A">
        <w:rPr>
          <w:rFonts w:ascii="Geomanist Light" w:eastAsia="Arial" w:hAnsi="Geomanist Light" w:cs="Arial"/>
          <w:sz w:val="20"/>
          <w:szCs w:val="18"/>
          <w:lang w:eastAsia="es-MX" w:bidi="es-MX"/>
        </w:rPr>
        <w:t>en</w:t>
      </w:r>
      <w:r w:rsidR="0044754A" w:rsidRPr="0044754A">
        <w:rPr>
          <w:rFonts w:ascii="Geomanist Light" w:eastAsia="Arial" w:hAnsi="Geomanist Light" w:cs="Arial"/>
          <w:sz w:val="20"/>
          <w:szCs w:val="18"/>
          <w:lang w:eastAsia="es-MX" w:bidi="es-MX"/>
        </w:rPr>
        <w:t xml:space="preserve"> los incisos p) y q) del numeral 7 del A</w:t>
      </w:r>
      <w:r w:rsidR="00700D0C" w:rsidRPr="0044754A">
        <w:rPr>
          <w:rFonts w:ascii="Geomanist Light" w:eastAsia="Arial" w:hAnsi="Geomanist Light" w:cs="Arial"/>
          <w:sz w:val="20"/>
          <w:szCs w:val="18"/>
          <w:lang w:eastAsia="es-MX" w:bidi="es-MX"/>
        </w:rPr>
        <w:t xml:space="preserve">nexo </w:t>
      </w:r>
      <w:r w:rsidR="0044754A" w:rsidRPr="0044754A">
        <w:rPr>
          <w:rFonts w:ascii="Geomanist Light" w:eastAsia="Arial" w:hAnsi="Geomanist Light" w:cs="Arial"/>
          <w:sz w:val="20"/>
          <w:szCs w:val="18"/>
          <w:lang w:eastAsia="es-MX" w:bidi="es-MX"/>
        </w:rPr>
        <w:t>T</w:t>
      </w:r>
      <w:r w:rsidR="00700D0C" w:rsidRPr="0044754A">
        <w:rPr>
          <w:rFonts w:ascii="Geomanist Light" w:eastAsia="Arial" w:hAnsi="Geomanist Light" w:cs="Arial"/>
          <w:sz w:val="20"/>
          <w:szCs w:val="18"/>
          <w:lang w:eastAsia="es-MX" w:bidi="es-MX"/>
        </w:rPr>
        <w:t>écnico</w:t>
      </w:r>
      <w:r w:rsidR="00186AB4" w:rsidRPr="0044754A">
        <w:rPr>
          <w:rFonts w:ascii="Geomanist Light" w:eastAsia="Arial" w:hAnsi="Geomanist Light" w:cs="Arial"/>
          <w:sz w:val="20"/>
          <w:szCs w:val="18"/>
          <w:lang w:eastAsia="es-MX" w:bidi="es-MX"/>
        </w:rPr>
        <w:t>, serán desechadas y no serán consideradas para la evaluación por puntos.</w:t>
      </w:r>
    </w:p>
    <w:p w14:paraId="457D5EA8" w14:textId="77777777" w:rsidR="00F749B9" w:rsidRPr="0044754A" w:rsidRDefault="00F749B9" w:rsidP="000F437E">
      <w:pPr>
        <w:widowControl w:val="0"/>
        <w:autoSpaceDE w:val="0"/>
        <w:autoSpaceDN w:val="0"/>
        <w:jc w:val="both"/>
        <w:rPr>
          <w:rFonts w:ascii="Geomanist Light" w:eastAsia="Arial" w:hAnsi="Geomanist Light" w:cs="Arial"/>
          <w:sz w:val="20"/>
          <w:szCs w:val="18"/>
          <w:lang w:eastAsia="es-MX" w:bidi="es-MX"/>
        </w:rPr>
      </w:pPr>
    </w:p>
    <w:p w14:paraId="44796E2F" w14:textId="56F1EB34" w:rsidR="001166EE" w:rsidRPr="0044754A" w:rsidRDefault="001166EE" w:rsidP="000F437E">
      <w:pPr>
        <w:widowControl w:val="0"/>
        <w:autoSpaceDE w:val="0"/>
        <w:autoSpaceDN w:val="0"/>
        <w:jc w:val="both"/>
        <w:rPr>
          <w:rFonts w:ascii="Geomanist Light" w:eastAsia="Arial" w:hAnsi="Geomanist Light" w:cs="Arial"/>
          <w:sz w:val="20"/>
          <w:szCs w:val="20"/>
          <w:lang w:eastAsia="es-MX" w:bidi="es-MX"/>
        </w:rPr>
      </w:pPr>
      <w:r w:rsidRPr="0044754A">
        <w:rPr>
          <w:rFonts w:ascii="Geomanist Light" w:eastAsia="Arial" w:hAnsi="Geomanist Light" w:cs="Arial"/>
          <w:sz w:val="20"/>
          <w:szCs w:val="20"/>
          <w:lang w:eastAsia="es-MX" w:bidi="es-MX"/>
        </w:rPr>
        <w:t>Se considerará la siguiente distribución de puntos por rubro:</w:t>
      </w:r>
    </w:p>
    <w:p w14:paraId="0184DA65" w14:textId="77777777" w:rsidR="001166EE" w:rsidRPr="0044754A" w:rsidRDefault="001166EE" w:rsidP="000F437E">
      <w:pPr>
        <w:widowControl w:val="0"/>
        <w:autoSpaceDE w:val="0"/>
        <w:autoSpaceDN w:val="0"/>
        <w:jc w:val="both"/>
        <w:rPr>
          <w:rFonts w:ascii="Geomanist Light" w:eastAsia="Arial" w:hAnsi="Geomanist Light" w:cs="Arial"/>
          <w:sz w:val="20"/>
          <w:szCs w:val="20"/>
          <w:lang w:eastAsia="es-MX" w:bidi="es-MX"/>
        </w:rPr>
      </w:pPr>
    </w:p>
    <w:tbl>
      <w:tblPr>
        <w:tblStyle w:val="TableNormal"/>
        <w:tblW w:w="8979" w:type="dxa"/>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4678"/>
        <w:gridCol w:w="2350"/>
      </w:tblGrid>
      <w:tr w:rsidR="001166EE" w:rsidRPr="0044754A" w14:paraId="6ED6EAB0" w14:textId="77777777" w:rsidTr="000F437E">
        <w:trPr>
          <w:trHeight w:val="20"/>
        </w:trPr>
        <w:tc>
          <w:tcPr>
            <w:tcW w:w="1951" w:type="dxa"/>
            <w:shd w:val="clear" w:color="auto" w:fill="C5D9F0"/>
          </w:tcPr>
          <w:p w14:paraId="60BAF595" w14:textId="77777777" w:rsidR="001166EE" w:rsidRPr="0044754A" w:rsidRDefault="001166EE" w:rsidP="000F437E">
            <w:pPr>
              <w:ind w:left="403" w:right="396"/>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NÚMERO DE</w:t>
            </w:r>
          </w:p>
          <w:p w14:paraId="7F6C4B5D" w14:textId="77777777" w:rsidR="001166EE" w:rsidRPr="0044754A" w:rsidRDefault="001166EE" w:rsidP="000F437E">
            <w:pPr>
              <w:ind w:left="403" w:right="396"/>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RUBRO</w:t>
            </w:r>
          </w:p>
        </w:tc>
        <w:tc>
          <w:tcPr>
            <w:tcW w:w="4678" w:type="dxa"/>
            <w:shd w:val="clear" w:color="auto" w:fill="C5D9F0"/>
          </w:tcPr>
          <w:p w14:paraId="78942C36" w14:textId="77777777" w:rsidR="001166EE" w:rsidRPr="0044754A" w:rsidRDefault="001166EE" w:rsidP="000F437E">
            <w:pPr>
              <w:ind w:left="1988" w:right="1980"/>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RUBRO</w:t>
            </w:r>
          </w:p>
        </w:tc>
        <w:tc>
          <w:tcPr>
            <w:tcW w:w="2350" w:type="dxa"/>
            <w:shd w:val="clear" w:color="auto" w:fill="C5D9F0"/>
          </w:tcPr>
          <w:p w14:paraId="7879AC61" w14:textId="18F545FF" w:rsidR="001166EE" w:rsidRPr="0044754A" w:rsidRDefault="001166EE" w:rsidP="000F437E">
            <w:pPr>
              <w:ind w:left="465" w:right="455"/>
              <w:jc w:val="center"/>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PUNTUACIÓN A</w:t>
            </w:r>
            <w:r w:rsidR="000F437E">
              <w:rPr>
                <w:rFonts w:ascii="Geomanist Light" w:eastAsia="Arial" w:hAnsi="Geomanist Light" w:cs="Arial"/>
                <w:b/>
                <w:sz w:val="20"/>
                <w:szCs w:val="20"/>
                <w:lang w:val="es-MX" w:eastAsia="es-MX" w:bidi="es-MX"/>
              </w:rPr>
              <w:t xml:space="preserve"> </w:t>
            </w:r>
            <w:r w:rsidRPr="0044754A">
              <w:rPr>
                <w:rFonts w:ascii="Geomanist Light" w:eastAsia="Arial" w:hAnsi="Geomanist Light" w:cs="Arial"/>
                <w:b/>
                <w:sz w:val="20"/>
                <w:szCs w:val="20"/>
                <w:lang w:val="es-MX" w:eastAsia="es-MX" w:bidi="es-MX"/>
              </w:rPr>
              <w:t>OTORGAR</w:t>
            </w:r>
            <w:proofErr w:type="gramEnd"/>
          </w:p>
        </w:tc>
      </w:tr>
      <w:tr w:rsidR="00D77DE1" w:rsidRPr="0044754A" w14:paraId="5642EA84" w14:textId="77777777" w:rsidTr="000F437E">
        <w:trPr>
          <w:trHeight w:val="20"/>
        </w:trPr>
        <w:tc>
          <w:tcPr>
            <w:tcW w:w="1951" w:type="dxa"/>
          </w:tcPr>
          <w:p w14:paraId="45F6600B" w14:textId="77777777" w:rsidR="00D77DE1" w:rsidRPr="0044754A" w:rsidRDefault="00D77DE1" w:rsidP="000F437E">
            <w:pPr>
              <w:ind w:left="9"/>
              <w:jc w:val="center"/>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I</w:t>
            </w:r>
          </w:p>
        </w:tc>
        <w:tc>
          <w:tcPr>
            <w:tcW w:w="4678" w:type="dxa"/>
          </w:tcPr>
          <w:p w14:paraId="17CF5473" w14:textId="77777777" w:rsidR="00D77DE1" w:rsidRPr="0044754A" w:rsidRDefault="00D77DE1" w:rsidP="000F437E">
            <w:pPr>
              <w:ind w:left="107"/>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CAPACIDAD DEL LICITANTE</w:t>
            </w:r>
          </w:p>
        </w:tc>
        <w:tc>
          <w:tcPr>
            <w:tcW w:w="2350" w:type="dxa"/>
          </w:tcPr>
          <w:p w14:paraId="07E77A13" w14:textId="59B40145" w:rsidR="00D77DE1" w:rsidRPr="0044754A" w:rsidRDefault="00D77DE1" w:rsidP="000F437E">
            <w:pPr>
              <w:jc w:val="center"/>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 PUNTOS</w:t>
            </w:r>
          </w:p>
        </w:tc>
      </w:tr>
      <w:tr w:rsidR="00D77DE1" w:rsidRPr="0044754A" w14:paraId="3ACD2CAB" w14:textId="77777777" w:rsidTr="000F437E">
        <w:trPr>
          <w:trHeight w:val="20"/>
        </w:trPr>
        <w:tc>
          <w:tcPr>
            <w:tcW w:w="1951" w:type="dxa"/>
          </w:tcPr>
          <w:p w14:paraId="602BABF5" w14:textId="77777777" w:rsidR="00D77DE1" w:rsidRPr="0044754A" w:rsidRDefault="00D77DE1" w:rsidP="000F437E">
            <w:pPr>
              <w:ind w:left="403" w:right="396"/>
              <w:jc w:val="center"/>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II</w:t>
            </w:r>
          </w:p>
        </w:tc>
        <w:tc>
          <w:tcPr>
            <w:tcW w:w="4678" w:type="dxa"/>
          </w:tcPr>
          <w:p w14:paraId="0670C653" w14:textId="77777777" w:rsidR="00D77DE1" w:rsidRPr="0044754A" w:rsidRDefault="00D77DE1" w:rsidP="000F437E">
            <w:pPr>
              <w:ind w:left="107"/>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EXPERIENCIA Y ESPECIALIDAD DEL LICITANTE</w:t>
            </w:r>
          </w:p>
        </w:tc>
        <w:tc>
          <w:tcPr>
            <w:tcW w:w="2350" w:type="dxa"/>
          </w:tcPr>
          <w:p w14:paraId="2F751C58" w14:textId="76D3632E" w:rsidR="00D77DE1" w:rsidRPr="0044754A" w:rsidRDefault="00D77DE1" w:rsidP="000F437E">
            <w:pPr>
              <w:jc w:val="center"/>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 PUNTOS</w:t>
            </w:r>
          </w:p>
        </w:tc>
      </w:tr>
      <w:tr w:rsidR="00D77DE1" w:rsidRPr="0044754A" w14:paraId="133FC28D" w14:textId="77777777" w:rsidTr="000F437E">
        <w:trPr>
          <w:trHeight w:val="20"/>
        </w:trPr>
        <w:tc>
          <w:tcPr>
            <w:tcW w:w="1951" w:type="dxa"/>
          </w:tcPr>
          <w:p w14:paraId="6C3767A5" w14:textId="77777777" w:rsidR="00D77DE1" w:rsidRPr="0044754A" w:rsidRDefault="00D77DE1" w:rsidP="000F437E">
            <w:pPr>
              <w:ind w:left="403" w:right="394"/>
              <w:jc w:val="center"/>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III</w:t>
            </w:r>
          </w:p>
        </w:tc>
        <w:tc>
          <w:tcPr>
            <w:tcW w:w="4678" w:type="dxa"/>
          </w:tcPr>
          <w:p w14:paraId="249028BE" w14:textId="77777777" w:rsidR="00D77DE1" w:rsidRPr="0044754A" w:rsidRDefault="00D77DE1" w:rsidP="000F437E">
            <w:pPr>
              <w:ind w:left="107"/>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PROPUESTA DE TRABAJO</w:t>
            </w:r>
          </w:p>
        </w:tc>
        <w:tc>
          <w:tcPr>
            <w:tcW w:w="2350" w:type="dxa"/>
          </w:tcPr>
          <w:p w14:paraId="4977C7FB" w14:textId="2690E415" w:rsidR="00D77DE1" w:rsidRPr="0044754A" w:rsidRDefault="00D77DE1" w:rsidP="000F437E">
            <w:pPr>
              <w:jc w:val="center"/>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 PUNTOS</w:t>
            </w:r>
          </w:p>
        </w:tc>
      </w:tr>
      <w:tr w:rsidR="00D77DE1" w:rsidRPr="0044754A" w14:paraId="0098032F" w14:textId="77777777" w:rsidTr="000F437E">
        <w:trPr>
          <w:trHeight w:val="20"/>
        </w:trPr>
        <w:tc>
          <w:tcPr>
            <w:tcW w:w="1951" w:type="dxa"/>
          </w:tcPr>
          <w:p w14:paraId="101750F3" w14:textId="77777777" w:rsidR="00D77DE1" w:rsidRPr="0044754A" w:rsidRDefault="00D77DE1" w:rsidP="000F437E">
            <w:pPr>
              <w:ind w:left="403" w:right="393"/>
              <w:jc w:val="center"/>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IV</w:t>
            </w:r>
          </w:p>
        </w:tc>
        <w:tc>
          <w:tcPr>
            <w:tcW w:w="4678" w:type="dxa"/>
          </w:tcPr>
          <w:p w14:paraId="698936D1" w14:textId="77777777" w:rsidR="00D77DE1" w:rsidRPr="0044754A" w:rsidRDefault="00D77DE1" w:rsidP="000F437E">
            <w:pPr>
              <w:ind w:left="107"/>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CUMPLIMIENTO DE CONTRATOS</w:t>
            </w:r>
          </w:p>
        </w:tc>
        <w:tc>
          <w:tcPr>
            <w:tcW w:w="2350" w:type="dxa"/>
          </w:tcPr>
          <w:p w14:paraId="5008E723" w14:textId="297E0FAF" w:rsidR="00D77DE1" w:rsidRPr="0044754A" w:rsidRDefault="00D77DE1" w:rsidP="000F437E">
            <w:pPr>
              <w:jc w:val="center"/>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 PUNTOS</w:t>
            </w:r>
          </w:p>
        </w:tc>
      </w:tr>
      <w:tr w:rsidR="00D77DE1" w:rsidRPr="0044754A" w14:paraId="2178B7D3" w14:textId="77777777" w:rsidTr="000F437E">
        <w:trPr>
          <w:trHeight w:val="20"/>
        </w:trPr>
        <w:tc>
          <w:tcPr>
            <w:tcW w:w="6629" w:type="dxa"/>
            <w:gridSpan w:val="2"/>
            <w:shd w:val="clear" w:color="auto" w:fill="C5D9F0"/>
          </w:tcPr>
          <w:p w14:paraId="62BED0E7" w14:textId="77777777" w:rsidR="00D77DE1" w:rsidRPr="0044754A" w:rsidRDefault="00D77DE1" w:rsidP="000F437E">
            <w:pPr>
              <w:ind w:right="96"/>
              <w:jc w:val="right"/>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T O T A L</w:t>
            </w:r>
          </w:p>
        </w:tc>
        <w:tc>
          <w:tcPr>
            <w:tcW w:w="2350" w:type="dxa"/>
          </w:tcPr>
          <w:p w14:paraId="4D611BEA" w14:textId="58E8545E" w:rsidR="00D77DE1" w:rsidRPr="0044754A" w:rsidRDefault="00D77DE1" w:rsidP="000F437E">
            <w:pPr>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60 PUNTOS</w:t>
            </w:r>
          </w:p>
        </w:tc>
      </w:tr>
    </w:tbl>
    <w:p w14:paraId="29EB2051" w14:textId="77777777" w:rsidR="00893EF4" w:rsidRPr="0044754A" w:rsidRDefault="00893EF4" w:rsidP="000F437E">
      <w:pPr>
        <w:widowControl w:val="0"/>
        <w:autoSpaceDE w:val="0"/>
        <w:autoSpaceDN w:val="0"/>
        <w:jc w:val="both"/>
        <w:rPr>
          <w:rFonts w:ascii="Geomanist Light" w:eastAsia="Arial" w:hAnsi="Geomanist Light" w:cs="Arial"/>
          <w:sz w:val="20"/>
          <w:szCs w:val="20"/>
          <w:lang w:eastAsia="es-MX" w:bidi="es-MX"/>
        </w:rPr>
      </w:pPr>
    </w:p>
    <w:p w14:paraId="034D8235" w14:textId="77777777" w:rsidR="001166EE" w:rsidRPr="0044754A" w:rsidRDefault="001166EE" w:rsidP="000F437E">
      <w:pPr>
        <w:widowControl w:val="0"/>
        <w:autoSpaceDE w:val="0"/>
        <w:autoSpaceDN w:val="0"/>
        <w:jc w:val="both"/>
        <w:rPr>
          <w:rFonts w:ascii="Geomanist Light" w:eastAsia="Arial" w:hAnsi="Geomanist Light" w:cs="Arial"/>
          <w:sz w:val="20"/>
          <w:szCs w:val="20"/>
          <w:lang w:eastAsia="es-MX" w:bidi="es-MX"/>
        </w:rPr>
      </w:pPr>
      <w:r w:rsidRPr="0044754A">
        <w:rPr>
          <w:rFonts w:ascii="Geomanist Light" w:eastAsia="Arial" w:hAnsi="Geomanist Light" w:cs="Arial"/>
          <w:sz w:val="20"/>
          <w:szCs w:val="20"/>
          <w:lang w:eastAsia="es-MX" w:bidi="es-MX"/>
        </w:rPr>
        <w:t>Las propuestas técnicas que no obtengan al menos 45 puntos serán desechadas.</w:t>
      </w:r>
    </w:p>
    <w:p w14:paraId="4F88EF5D" w14:textId="77777777" w:rsidR="001166EE" w:rsidRPr="0044754A" w:rsidRDefault="001166EE" w:rsidP="000F437E">
      <w:pPr>
        <w:widowControl w:val="0"/>
        <w:autoSpaceDE w:val="0"/>
        <w:autoSpaceDN w:val="0"/>
        <w:jc w:val="both"/>
        <w:rPr>
          <w:rFonts w:ascii="Geomanist Light" w:eastAsia="Arial" w:hAnsi="Geomanist Light" w:cs="Arial"/>
          <w:sz w:val="20"/>
          <w:szCs w:val="20"/>
          <w:lang w:eastAsia="es-MX" w:bidi="es-MX"/>
        </w:rPr>
      </w:pPr>
    </w:p>
    <w:tbl>
      <w:tblPr>
        <w:tblStyle w:val="TableNormal"/>
        <w:tblpPr w:leftFromText="141" w:rightFromText="141" w:vertAnchor="text" w:tblpX="129" w:tblpY="1"/>
        <w:tblOverlap w:val="never"/>
        <w:tblW w:w="10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3291"/>
        <w:gridCol w:w="8"/>
        <w:gridCol w:w="822"/>
        <w:gridCol w:w="2055"/>
        <w:gridCol w:w="147"/>
        <w:gridCol w:w="28"/>
        <w:gridCol w:w="1455"/>
        <w:gridCol w:w="29"/>
      </w:tblGrid>
      <w:tr w:rsidR="002008F6" w:rsidRPr="0044754A" w14:paraId="1DEFAF9B" w14:textId="77777777" w:rsidTr="002C26BE">
        <w:trPr>
          <w:trHeight w:val="20"/>
        </w:trPr>
        <w:tc>
          <w:tcPr>
            <w:tcW w:w="8870" w:type="dxa"/>
            <w:gridSpan w:val="6"/>
            <w:shd w:val="clear" w:color="auto" w:fill="C5D9F0"/>
            <w:vAlign w:val="center"/>
          </w:tcPr>
          <w:p w14:paraId="4A50676E" w14:textId="6863B611" w:rsidR="001166EE" w:rsidRPr="0044754A" w:rsidRDefault="001166EE" w:rsidP="000F437E">
            <w:pPr>
              <w:ind w:left="2774" w:right="2771"/>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TABLA DE PUNTOS </w:t>
            </w:r>
            <w:r w:rsidR="000A1B7C" w:rsidRPr="0044754A">
              <w:rPr>
                <w:rFonts w:ascii="Geomanist Light" w:eastAsia="Arial" w:hAnsi="Geomanist Light" w:cs="Arial"/>
                <w:b/>
                <w:sz w:val="20"/>
                <w:szCs w:val="20"/>
                <w:lang w:val="es-MX" w:eastAsia="es-MX" w:bidi="es-MX"/>
              </w:rPr>
              <w:t>Y</w:t>
            </w:r>
            <w:r w:rsidRPr="0044754A">
              <w:rPr>
                <w:rFonts w:ascii="Geomanist Light" w:eastAsia="Arial" w:hAnsi="Geomanist Light" w:cs="Arial"/>
                <w:b/>
                <w:sz w:val="20"/>
                <w:szCs w:val="20"/>
                <w:lang w:val="es-MX" w:eastAsia="es-MX" w:bidi="es-MX"/>
              </w:rPr>
              <w:t xml:space="preserve"> PORCENTAJES</w:t>
            </w:r>
          </w:p>
        </w:tc>
        <w:tc>
          <w:tcPr>
            <w:tcW w:w="1512" w:type="dxa"/>
            <w:gridSpan w:val="3"/>
            <w:shd w:val="clear" w:color="auto" w:fill="C5D9F0"/>
            <w:vAlign w:val="center"/>
          </w:tcPr>
          <w:p w14:paraId="5B7B22B7" w14:textId="14B4EFC9" w:rsidR="001166EE" w:rsidRPr="0044754A" w:rsidRDefault="001166EE" w:rsidP="000F437E">
            <w:pPr>
              <w:ind w:left="146" w:right="138"/>
              <w:jc w:val="center"/>
              <w:rPr>
                <w:rFonts w:ascii="Geomanist Light" w:eastAsia="Arial" w:hAnsi="Geomanist Light" w:cs="Arial"/>
                <w:sz w:val="20"/>
                <w:szCs w:val="20"/>
                <w:lang w:val="es-MX" w:eastAsia="es-MX" w:bidi="es-MX"/>
              </w:rPr>
            </w:pPr>
          </w:p>
        </w:tc>
      </w:tr>
      <w:tr w:rsidR="00D77DE1" w:rsidRPr="0044754A" w14:paraId="25E2CEEC" w14:textId="77777777" w:rsidTr="002C26BE">
        <w:trPr>
          <w:trHeight w:val="20"/>
        </w:trPr>
        <w:tc>
          <w:tcPr>
            <w:tcW w:w="5838" w:type="dxa"/>
            <w:gridSpan w:val="2"/>
            <w:shd w:val="clear" w:color="auto" w:fill="B8CCE4" w:themeFill="accent1" w:themeFillTint="66"/>
          </w:tcPr>
          <w:p w14:paraId="6E1148CC" w14:textId="77777777" w:rsidR="007231F8" w:rsidRPr="0044754A" w:rsidRDefault="007231F8" w:rsidP="000F437E">
            <w:pPr>
              <w:ind w:left="107"/>
              <w:rPr>
                <w:rFonts w:ascii="Geomanist Light" w:eastAsia="Arial" w:hAnsi="Geomanist Light" w:cs="Arial"/>
                <w:b/>
                <w:sz w:val="20"/>
                <w:szCs w:val="20"/>
                <w:lang w:val="es-MX" w:eastAsia="es-MX" w:bidi="es-MX"/>
              </w:rPr>
            </w:pPr>
          </w:p>
          <w:p w14:paraId="0F30A115" w14:textId="28BCCD00" w:rsidR="00D77DE1" w:rsidRPr="0044754A" w:rsidRDefault="007231F8"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RUBRO</w:t>
            </w:r>
          </w:p>
        </w:tc>
        <w:tc>
          <w:tcPr>
            <w:tcW w:w="3032" w:type="dxa"/>
            <w:gridSpan w:val="4"/>
            <w:vMerge w:val="restart"/>
            <w:vAlign w:val="center"/>
          </w:tcPr>
          <w:p w14:paraId="57A058F3" w14:textId="69DA4730" w:rsidR="00D77DE1" w:rsidRPr="0044754A" w:rsidRDefault="00DB13D9" w:rsidP="000F437E">
            <w:pPr>
              <w:ind w:left="657"/>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003E6715" w:rsidRPr="0044754A">
              <w:rPr>
                <w:rFonts w:ascii="Geomanist Light" w:eastAsia="Arial" w:hAnsi="Geomanist Light" w:cs="Arial"/>
                <w:b/>
                <w:sz w:val="20"/>
                <w:szCs w:val="20"/>
                <w:lang w:val="es-MX" w:eastAsia="es-MX" w:bidi="es-MX"/>
              </w:rPr>
              <w:t xml:space="preserve"> </w:t>
            </w:r>
            <w:r w:rsidR="00D77DE1" w:rsidRPr="0044754A">
              <w:rPr>
                <w:rFonts w:ascii="Geomanist Light" w:eastAsia="Arial" w:hAnsi="Geomanist Light" w:cs="Arial"/>
                <w:b/>
                <w:sz w:val="20"/>
                <w:szCs w:val="20"/>
                <w:lang w:val="es-MX" w:eastAsia="es-MX" w:bidi="es-MX"/>
              </w:rPr>
              <w:t>DEL RUBRO</w:t>
            </w:r>
          </w:p>
        </w:tc>
        <w:tc>
          <w:tcPr>
            <w:tcW w:w="1512" w:type="dxa"/>
            <w:gridSpan w:val="3"/>
            <w:vMerge w:val="restart"/>
            <w:vAlign w:val="center"/>
          </w:tcPr>
          <w:p w14:paraId="3D815691" w14:textId="298DE171" w:rsidR="00D77DE1" w:rsidRPr="0044754A" w:rsidRDefault="003E6715" w:rsidP="000F437E">
            <w:pPr>
              <w:ind w:left="314"/>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w:t>
            </w:r>
          </w:p>
        </w:tc>
      </w:tr>
      <w:tr w:rsidR="00D77DE1" w:rsidRPr="0044754A" w14:paraId="097D492B" w14:textId="77777777" w:rsidTr="002C26BE">
        <w:trPr>
          <w:trHeight w:val="20"/>
        </w:trPr>
        <w:tc>
          <w:tcPr>
            <w:tcW w:w="5838" w:type="dxa"/>
            <w:gridSpan w:val="2"/>
          </w:tcPr>
          <w:p w14:paraId="0928E9D6" w14:textId="77777777" w:rsidR="00D77DE1" w:rsidRPr="0044754A" w:rsidRDefault="00D77DE1" w:rsidP="000F437E">
            <w:pPr>
              <w:ind w:left="107"/>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 CAPACIDAD DEL LICITANTE.</w:t>
            </w:r>
          </w:p>
          <w:p w14:paraId="019F6FC4" w14:textId="734B1189" w:rsidR="00D77DE1" w:rsidRPr="0044754A" w:rsidRDefault="00D77DE1" w:rsidP="000F437E">
            <w:pPr>
              <w:ind w:left="107" w:right="94"/>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Consiste en el número de recursos humanos que técnicamente estén aptos para prestar el servicio, así como los recursos económicos y de equipamiento que requiere el licitante para prestar los servicios en el tiempo,</w:t>
            </w:r>
            <w:r w:rsidRPr="0044754A">
              <w:rPr>
                <w:rFonts w:ascii="Geomanist Light" w:eastAsia="Arial" w:hAnsi="Geomanist Light" w:cs="Arial"/>
                <w:spacing w:val="-10"/>
                <w:sz w:val="20"/>
                <w:szCs w:val="20"/>
                <w:lang w:val="es-MX" w:eastAsia="es-MX" w:bidi="es-MX"/>
              </w:rPr>
              <w:t xml:space="preserve"> </w:t>
            </w:r>
            <w:r w:rsidRPr="0044754A">
              <w:rPr>
                <w:rFonts w:ascii="Geomanist Light" w:eastAsia="Arial" w:hAnsi="Geomanist Light" w:cs="Arial"/>
                <w:sz w:val="20"/>
                <w:szCs w:val="20"/>
                <w:lang w:val="es-MX" w:eastAsia="es-MX" w:bidi="es-MX"/>
              </w:rPr>
              <w:t>condiciones</w:t>
            </w:r>
            <w:r w:rsidRPr="0044754A">
              <w:rPr>
                <w:rFonts w:ascii="Geomanist Light" w:eastAsia="Arial" w:hAnsi="Geomanist Light" w:cs="Arial"/>
                <w:spacing w:val="-9"/>
                <w:sz w:val="20"/>
                <w:szCs w:val="20"/>
                <w:lang w:val="es-MX" w:eastAsia="es-MX" w:bidi="es-MX"/>
              </w:rPr>
              <w:t xml:space="preserve"> </w:t>
            </w:r>
            <w:r w:rsidRPr="0044754A">
              <w:rPr>
                <w:rFonts w:ascii="Geomanist Light" w:eastAsia="Arial" w:hAnsi="Geomanist Light" w:cs="Arial"/>
                <w:sz w:val="20"/>
                <w:szCs w:val="20"/>
                <w:lang w:val="es-MX" w:eastAsia="es-MX" w:bidi="es-MX"/>
              </w:rPr>
              <w:t>y</w:t>
            </w:r>
            <w:r w:rsidRPr="0044754A">
              <w:rPr>
                <w:rFonts w:ascii="Geomanist Light" w:eastAsia="Arial" w:hAnsi="Geomanist Light" w:cs="Arial"/>
                <w:spacing w:val="-8"/>
                <w:sz w:val="20"/>
                <w:szCs w:val="20"/>
                <w:lang w:val="es-MX" w:eastAsia="es-MX" w:bidi="es-MX"/>
              </w:rPr>
              <w:t xml:space="preserve"> </w:t>
            </w:r>
            <w:r w:rsidRPr="0044754A">
              <w:rPr>
                <w:rFonts w:ascii="Geomanist Light" w:eastAsia="Arial" w:hAnsi="Geomanist Light" w:cs="Arial"/>
                <w:sz w:val="20"/>
                <w:szCs w:val="20"/>
                <w:lang w:val="es-MX" w:eastAsia="es-MX" w:bidi="es-MX"/>
              </w:rPr>
              <w:t>niveles</w:t>
            </w:r>
            <w:r w:rsidRPr="0044754A">
              <w:rPr>
                <w:rFonts w:ascii="Geomanist Light" w:eastAsia="Arial" w:hAnsi="Geomanist Light" w:cs="Arial"/>
                <w:spacing w:val="-11"/>
                <w:sz w:val="20"/>
                <w:szCs w:val="20"/>
                <w:lang w:val="es-MX" w:eastAsia="es-MX" w:bidi="es-MX"/>
              </w:rPr>
              <w:t xml:space="preserve"> </w:t>
            </w:r>
            <w:r w:rsidRPr="0044754A">
              <w:rPr>
                <w:rFonts w:ascii="Geomanist Light" w:eastAsia="Arial" w:hAnsi="Geomanist Light" w:cs="Arial"/>
                <w:sz w:val="20"/>
                <w:szCs w:val="20"/>
                <w:lang w:val="es-MX" w:eastAsia="es-MX" w:bidi="es-MX"/>
              </w:rPr>
              <w:t>de</w:t>
            </w:r>
            <w:r w:rsidRPr="0044754A">
              <w:rPr>
                <w:rFonts w:ascii="Geomanist Light" w:eastAsia="Arial" w:hAnsi="Geomanist Light" w:cs="Arial"/>
                <w:spacing w:val="-10"/>
                <w:sz w:val="20"/>
                <w:szCs w:val="20"/>
                <w:lang w:val="es-MX" w:eastAsia="es-MX" w:bidi="es-MX"/>
              </w:rPr>
              <w:t xml:space="preserve"> </w:t>
            </w:r>
            <w:r w:rsidRPr="0044754A">
              <w:rPr>
                <w:rFonts w:ascii="Geomanist Light" w:eastAsia="Arial" w:hAnsi="Geomanist Light" w:cs="Arial"/>
                <w:sz w:val="20"/>
                <w:szCs w:val="20"/>
                <w:lang w:val="es-MX" w:eastAsia="es-MX" w:bidi="es-MX"/>
              </w:rPr>
              <w:t>calidad</w:t>
            </w:r>
            <w:r w:rsidRPr="0044754A">
              <w:rPr>
                <w:rFonts w:ascii="Geomanist Light" w:eastAsia="Arial" w:hAnsi="Geomanist Light" w:cs="Arial"/>
                <w:spacing w:val="-9"/>
                <w:sz w:val="20"/>
                <w:szCs w:val="20"/>
                <w:lang w:val="es-MX" w:eastAsia="es-MX" w:bidi="es-MX"/>
              </w:rPr>
              <w:t xml:space="preserve"> </w:t>
            </w:r>
            <w:r w:rsidRPr="0044754A">
              <w:rPr>
                <w:rFonts w:ascii="Geomanist Light" w:eastAsia="Arial" w:hAnsi="Geomanist Light" w:cs="Arial"/>
                <w:sz w:val="20"/>
                <w:szCs w:val="20"/>
                <w:lang w:val="es-MX" w:eastAsia="es-MX" w:bidi="es-MX"/>
              </w:rPr>
              <w:t>requeridos</w:t>
            </w:r>
            <w:r w:rsidRPr="0044754A">
              <w:rPr>
                <w:rFonts w:ascii="Geomanist Light" w:eastAsia="Arial" w:hAnsi="Geomanist Light" w:cs="Arial"/>
                <w:spacing w:val="-9"/>
                <w:sz w:val="20"/>
                <w:szCs w:val="20"/>
                <w:lang w:val="es-MX" w:eastAsia="es-MX" w:bidi="es-MX"/>
              </w:rPr>
              <w:t xml:space="preserve"> </w:t>
            </w:r>
            <w:r w:rsidRPr="0044754A">
              <w:rPr>
                <w:rFonts w:ascii="Geomanist Light" w:eastAsia="Arial" w:hAnsi="Geomanist Light" w:cs="Arial"/>
                <w:sz w:val="20"/>
                <w:szCs w:val="20"/>
                <w:lang w:val="es-MX" w:eastAsia="es-MX" w:bidi="es-MX"/>
              </w:rPr>
              <w:t>por</w:t>
            </w:r>
            <w:r w:rsidRPr="0044754A">
              <w:rPr>
                <w:rFonts w:ascii="Geomanist Light" w:eastAsia="Arial" w:hAnsi="Geomanist Light" w:cs="Arial"/>
                <w:spacing w:val="-8"/>
                <w:sz w:val="20"/>
                <w:szCs w:val="20"/>
                <w:lang w:val="es-MX" w:eastAsia="es-MX" w:bidi="es-MX"/>
              </w:rPr>
              <w:t xml:space="preserve"> </w:t>
            </w:r>
            <w:r w:rsidRPr="0044754A">
              <w:rPr>
                <w:rFonts w:ascii="Geomanist Light" w:eastAsia="Arial" w:hAnsi="Geomanist Light" w:cs="Arial"/>
                <w:sz w:val="20"/>
                <w:szCs w:val="20"/>
                <w:lang w:val="es-MX" w:eastAsia="es-MX" w:bidi="es-MX"/>
              </w:rPr>
              <w:t>la</w:t>
            </w:r>
            <w:r w:rsidRPr="0044754A">
              <w:rPr>
                <w:rFonts w:ascii="Geomanist Light" w:eastAsia="Arial" w:hAnsi="Geomanist Light" w:cs="Arial"/>
                <w:spacing w:val="-6"/>
                <w:sz w:val="20"/>
                <w:szCs w:val="20"/>
                <w:lang w:val="es-MX" w:eastAsia="es-MX" w:bidi="es-MX"/>
              </w:rPr>
              <w:t xml:space="preserve"> </w:t>
            </w:r>
            <w:r w:rsidRPr="0044754A">
              <w:rPr>
                <w:rFonts w:ascii="Geomanist Light" w:eastAsia="Arial" w:hAnsi="Geomanist Light" w:cs="Arial"/>
                <w:sz w:val="20"/>
                <w:szCs w:val="20"/>
                <w:lang w:val="es-MX" w:eastAsia="es-MX" w:bidi="es-MX"/>
              </w:rPr>
              <w:t>Convocante, así como otorgar cualquier otro aspecto indispensable para que el licitante pueda cumplir con las obligaciones previstas en el</w:t>
            </w:r>
            <w:r w:rsidRPr="0044754A">
              <w:rPr>
                <w:rFonts w:ascii="Geomanist Light" w:eastAsia="Arial" w:hAnsi="Geomanist Light" w:cs="Arial"/>
                <w:spacing w:val="29"/>
                <w:sz w:val="20"/>
                <w:szCs w:val="20"/>
                <w:lang w:val="es-MX" w:eastAsia="es-MX" w:bidi="es-MX"/>
              </w:rPr>
              <w:t xml:space="preserve"> </w:t>
            </w:r>
            <w:r w:rsidRPr="0044754A">
              <w:rPr>
                <w:rFonts w:ascii="Geomanist Light" w:eastAsia="Arial" w:hAnsi="Geomanist Light" w:cs="Arial"/>
                <w:sz w:val="20"/>
                <w:szCs w:val="20"/>
                <w:lang w:val="es-MX" w:eastAsia="es-MX" w:bidi="es-MX"/>
              </w:rPr>
              <w:t>anexo técnico y contrato.</w:t>
            </w:r>
          </w:p>
        </w:tc>
        <w:tc>
          <w:tcPr>
            <w:tcW w:w="3032" w:type="dxa"/>
            <w:gridSpan w:val="4"/>
            <w:vMerge/>
            <w:tcBorders>
              <w:top w:val="nil"/>
            </w:tcBorders>
          </w:tcPr>
          <w:p w14:paraId="5C8F6E72" w14:textId="77777777" w:rsidR="00D77DE1" w:rsidRPr="0044754A" w:rsidRDefault="00D77DE1" w:rsidP="000F437E">
            <w:pPr>
              <w:rPr>
                <w:rFonts w:ascii="Geomanist Light" w:eastAsia="Arial" w:hAnsi="Geomanist Light" w:cs="Arial"/>
                <w:sz w:val="20"/>
                <w:szCs w:val="20"/>
                <w:lang w:val="es-MX" w:eastAsia="es-MX" w:bidi="es-MX"/>
              </w:rPr>
            </w:pPr>
          </w:p>
        </w:tc>
        <w:tc>
          <w:tcPr>
            <w:tcW w:w="1512" w:type="dxa"/>
            <w:gridSpan w:val="3"/>
            <w:vMerge/>
            <w:tcBorders>
              <w:top w:val="nil"/>
            </w:tcBorders>
          </w:tcPr>
          <w:p w14:paraId="058CE6C2" w14:textId="77777777" w:rsidR="00D77DE1" w:rsidRPr="0044754A" w:rsidRDefault="00D77DE1" w:rsidP="000F437E">
            <w:pPr>
              <w:rPr>
                <w:rFonts w:ascii="Geomanist Light" w:eastAsia="Arial" w:hAnsi="Geomanist Light" w:cs="Arial"/>
                <w:sz w:val="20"/>
                <w:szCs w:val="20"/>
                <w:lang w:val="es-MX" w:eastAsia="es-MX" w:bidi="es-MX"/>
              </w:rPr>
            </w:pPr>
          </w:p>
        </w:tc>
      </w:tr>
      <w:tr w:rsidR="00D77DE1" w:rsidRPr="0044754A" w14:paraId="6A73DFC3" w14:textId="77777777" w:rsidTr="002C26BE">
        <w:trPr>
          <w:trHeight w:val="20"/>
        </w:trPr>
        <w:tc>
          <w:tcPr>
            <w:tcW w:w="5838" w:type="dxa"/>
            <w:gridSpan w:val="2"/>
            <w:shd w:val="clear" w:color="auto" w:fill="C5D9F0"/>
          </w:tcPr>
          <w:p w14:paraId="266C9BF0" w14:textId="77777777" w:rsidR="00D77DE1" w:rsidRPr="0044754A" w:rsidRDefault="00D77DE1"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Subrubro IA</w:t>
            </w:r>
          </w:p>
        </w:tc>
        <w:tc>
          <w:tcPr>
            <w:tcW w:w="3032" w:type="dxa"/>
            <w:gridSpan w:val="4"/>
            <w:vMerge w:val="restart"/>
            <w:shd w:val="clear" w:color="auto" w:fill="C5D9F0"/>
          </w:tcPr>
          <w:p w14:paraId="2FA70B33" w14:textId="77777777" w:rsidR="00D77DE1" w:rsidRPr="0044754A" w:rsidRDefault="00D77DE1" w:rsidP="000F437E">
            <w:pPr>
              <w:ind w:left="671"/>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SUBRUBRO</w:t>
            </w:r>
          </w:p>
        </w:tc>
        <w:tc>
          <w:tcPr>
            <w:tcW w:w="1512" w:type="dxa"/>
            <w:gridSpan w:val="3"/>
            <w:vMerge w:val="restart"/>
            <w:shd w:val="clear" w:color="auto" w:fill="C5D9F0"/>
          </w:tcPr>
          <w:p w14:paraId="3665622B" w14:textId="1C5C0E39" w:rsidR="00D77DE1" w:rsidRPr="0044754A" w:rsidRDefault="00D77DE1" w:rsidP="000F437E">
            <w:pPr>
              <w:ind w:left="150" w:right="138"/>
              <w:jc w:val="center"/>
              <w:rPr>
                <w:rFonts w:ascii="Geomanist Light" w:eastAsia="Arial" w:hAnsi="Geomanist Light" w:cs="Arial"/>
                <w:b/>
                <w:sz w:val="20"/>
                <w:szCs w:val="20"/>
                <w:lang w:val="es-MX" w:eastAsia="es-MX" w:bidi="es-MX"/>
              </w:rPr>
            </w:pPr>
          </w:p>
        </w:tc>
      </w:tr>
      <w:tr w:rsidR="00265332" w:rsidRPr="0044754A" w14:paraId="2C480DDD" w14:textId="77777777" w:rsidTr="002C26BE">
        <w:trPr>
          <w:trHeight w:val="20"/>
        </w:trPr>
        <w:tc>
          <w:tcPr>
            <w:tcW w:w="5838" w:type="dxa"/>
            <w:gridSpan w:val="2"/>
            <w:shd w:val="clear" w:color="auto" w:fill="C5D9F0"/>
          </w:tcPr>
          <w:p w14:paraId="7A5C3B5D" w14:textId="77777777" w:rsidR="00265332" w:rsidRPr="0044754A" w:rsidRDefault="00265332" w:rsidP="000F437E">
            <w:pPr>
              <w:ind w:left="107"/>
              <w:rPr>
                <w:rFonts w:ascii="Geomanist Light" w:eastAsia="Arial" w:hAnsi="Geomanist Light" w:cs="Arial"/>
                <w:b/>
                <w:sz w:val="20"/>
                <w:szCs w:val="20"/>
                <w:lang w:val="es-MX" w:eastAsia="es-MX" w:bidi="es-MX"/>
              </w:rPr>
            </w:pPr>
            <w:bookmarkStart w:id="0" w:name="_Hlk161913302"/>
            <w:r w:rsidRPr="0044754A">
              <w:rPr>
                <w:rFonts w:ascii="Geomanist Light" w:eastAsia="Arial" w:hAnsi="Geomanist Light" w:cs="Arial"/>
                <w:b/>
                <w:sz w:val="20"/>
                <w:szCs w:val="20"/>
                <w:lang w:val="es-MX" w:eastAsia="es-MX" w:bidi="es-MX"/>
              </w:rPr>
              <w:t>I.A.- CAPACIDAD DE LOS RECURSOS HUMANOS</w:t>
            </w:r>
          </w:p>
        </w:tc>
        <w:tc>
          <w:tcPr>
            <w:tcW w:w="3032" w:type="dxa"/>
            <w:gridSpan w:val="4"/>
            <w:vMerge/>
            <w:tcBorders>
              <w:top w:val="nil"/>
            </w:tcBorders>
            <w:shd w:val="clear" w:color="auto" w:fill="C5D9F0"/>
          </w:tcPr>
          <w:p w14:paraId="3F5E64D5" w14:textId="77777777" w:rsidR="00265332" w:rsidRPr="0044754A" w:rsidRDefault="00265332" w:rsidP="000F437E">
            <w:pPr>
              <w:rPr>
                <w:rFonts w:ascii="Geomanist Light" w:eastAsia="Arial" w:hAnsi="Geomanist Light" w:cs="Arial"/>
                <w:sz w:val="20"/>
                <w:szCs w:val="20"/>
                <w:lang w:val="es-MX" w:eastAsia="es-MX" w:bidi="es-MX"/>
              </w:rPr>
            </w:pPr>
          </w:p>
        </w:tc>
        <w:tc>
          <w:tcPr>
            <w:tcW w:w="1512" w:type="dxa"/>
            <w:gridSpan w:val="3"/>
            <w:vMerge/>
            <w:tcBorders>
              <w:top w:val="nil"/>
            </w:tcBorders>
            <w:shd w:val="clear" w:color="auto" w:fill="C5D9F0"/>
          </w:tcPr>
          <w:p w14:paraId="234F1792" w14:textId="77777777" w:rsidR="00265332" w:rsidRPr="0044754A" w:rsidRDefault="00265332" w:rsidP="000F437E">
            <w:pPr>
              <w:rPr>
                <w:rFonts w:ascii="Geomanist Light" w:eastAsia="Arial" w:hAnsi="Geomanist Light" w:cs="Arial"/>
                <w:sz w:val="20"/>
                <w:szCs w:val="20"/>
                <w:lang w:val="es-MX" w:eastAsia="es-MX" w:bidi="es-MX"/>
              </w:rPr>
            </w:pPr>
          </w:p>
        </w:tc>
      </w:tr>
      <w:bookmarkEnd w:id="0"/>
      <w:tr w:rsidR="00265332" w:rsidRPr="0044754A" w14:paraId="4761ADFB" w14:textId="77777777" w:rsidTr="000F437E">
        <w:trPr>
          <w:trHeight w:val="20"/>
        </w:trPr>
        <w:tc>
          <w:tcPr>
            <w:tcW w:w="2547" w:type="dxa"/>
          </w:tcPr>
          <w:p w14:paraId="6348983F" w14:textId="77777777" w:rsidR="00265332" w:rsidRPr="0044754A" w:rsidRDefault="00265332"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Elementos para evaluar</w:t>
            </w:r>
          </w:p>
        </w:tc>
        <w:tc>
          <w:tcPr>
            <w:tcW w:w="4121" w:type="dxa"/>
            <w:gridSpan w:val="3"/>
          </w:tcPr>
          <w:p w14:paraId="7305953B" w14:textId="4D76B8E3" w:rsidR="00265332" w:rsidRPr="0044754A" w:rsidRDefault="00857D01" w:rsidP="000F437E">
            <w:pPr>
              <w:ind w:right="1779"/>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265332" w:rsidRPr="0044754A">
              <w:rPr>
                <w:rFonts w:ascii="Geomanist Light" w:eastAsia="Arial" w:hAnsi="Geomanist Light" w:cs="Arial"/>
                <w:b/>
                <w:sz w:val="20"/>
                <w:szCs w:val="20"/>
                <w:lang w:val="es-MX" w:eastAsia="es-MX" w:bidi="es-MX"/>
              </w:rPr>
              <w:t>Requisitos</w:t>
            </w:r>
          </w:p>
        </w:tc>
        <w:tc>
          <w:tcPr>
            <w:tcW w:w="3714" w:type="dxa"/>
            <w:gridSpan w:val="5"/>
          </w:tcPr>
          <w:p w14:paraId="383AEB4D" w14:textId="77777777" w:rsidR="00265332" w:rsidRPr="0044754A" w:rsidRDefault="00265332"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tr w:rsidR="00E1010E" w:rsidRPr="0044754A" w14:paraId="4CB9BA8A" w14:textId="77777777" w:rsidTr="000F437E">
        <w:trPr>
          <w:trHeight w:val="20"/>
        </w:trPr>
        <w:tc>
          <w:tcPr>
            <w:tcW w:w="2547" w:type="dxa"/>
          </w:tcPr>
          <w:p w14:paraId="48D45270" w14:textId="77777777" w:rsidR="00E1010E" w:rsidRPr="0044754A" w:rsidRDefault="00E1010E" w:rsidP="000F437E">
            <w:pPr>
              <w:ind w:left="170" w:right="170"/>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I.A.1.- </w:t>
            </w:r>
          </w:p>
          <w:p w14:paraId="095C5B31" w14:textId="48EDB613" w:rsidR="00E1010E" w:rsidRPr="0044754A" w:rsidRDefault="00700D0C" w:rsidP="000F437E">
            <w:pPr>
              <w:ind w:left="170" w:right="170"/>
              <w:jc w:val="both"/>
              <w:rPr>
                <w:rFonts w:ascii="Geomanist Light" w:eastAsia="Arial" w:hAnsi="Geomanist Light" w:cs="Arial"/>
                <w:bCs/>
                <w:sz w:val="20"/>
                <w:szCs w:val="20"/>
                <w:lang w:val="es-MX" w:eastAsia="es-MX" w:bidi="es-MX"/>
              </w:rPr>
            </w:pPr>
            <w:r w:rsidRPr="0044754A">
              <w:rPr>
                <w:rFonts w:ascii="Geomanist Light" w:hAnsi="Geomanist Light" w:cs="Arial"/>
                <w:color w:val="000000"/>
                <w:sz w:val="20"/>
                <w:szCs w:val="20"/>
                <w:lang w:val="es-MX"/>
              </w:rPr>
              <w:t>EXPERIENCIA EN ASUNTOS RELACIONADOS CON LA MATERIA DEL SERVICIO OBJETO DEL PROCEDIMIENTO DE CONTRATACIÓN.</w:t>
            </w:r>
          </w:p>
        </w:tc>
        <w:tc>
          <w:tcPr>
            <w:tcW w:w="4121" w:type="dxa"/>
            <w:gridSpan w:val="3"/>
          </w:tcPr>
          <w:p w14:paraId="0229E374" w14:textId="65CA7C2E" w:rsidR="007477E2" w:rsidRDefault="00CF269F" w:rsidP="000F437E">
            <w:pPr>
              <w:ind w:left="170" w:right="170"/>
              <w:jc w:val="both"/>
              <w:rPr>
                <w:rFonts w:ascii="Geomanist Light" w:eastAsia="Calibri" w:hAnsi="Geomanist Light" w:cs="Arial"/>
                <w:kern w:val="2"/>
                <w:sz w:val="20"/>
                <w:szCs w:val="20"/>
                <w:lang w:val="es-MX"/>
                <w14:ligatures w14:val="standardContextual"/>
              </w:rPr>
            </w:pPr>
            <w:r w:rsidRPr="0044754A">
              <w:rPr>
                <w:rFonts w:ascii="Geomanist Light" w:eastAsia="Calibri" w:hAnsi="Geomanist Light" w:cs="Arial"/>
                <w:kern w:val="2"/>
                <w:sz w:val="20"/>
                <w:szCs w:val="20"/>
                <w:lang w:val="es-MX"/>
                <w14:ligatures w14:val="standardContextual"/>
              </w:rPr>
              <w:t xml:space="preserve">Se otorgarán puntos al licitante que acredite que </w:t>
            </w:r>
            <w:r w:rsidR="00B20400" w:rsidRPr="0044754A">
              <w:rPr>
                <w:rFonts w:ascii="Geomanist Light" w:eastAsia="Calibri" w:hAnsi="Geomanist Light" w:cs="Arial"/>
                <w:kern w:val="2"/>
                <w:sz w:val="20"/>
                <w:szCs w:val="20"/>
                <w:lang w:val="es-MX"/>
                <w14:ligatures w14:val="standardContextual"/>
              </w:rPr>
              <w:t>su</w:t>
            </w:r>
            <w:r w:rsidRPr="0044754A">
              <w:rPr>
                <w:rFonts w:ascii="Geomanist Light" w:eastAsia="Calibri" w:hAnsi="Geomanist Light" w:cs="Arial"/>
                <w:kern w:val="2"/>
                <w:sz w:val="20"/>
                <w:szCs w:val="20"/>
                <w:lang w:val="es-MX"/>
                <w14:ligatures w14:val="standardContextual"/>
              </w:rPr>
              <w:t xml:space="preserve"> personal cuenta con </w:t>
            </w:r>
            <w:r w:rsidR="00B20400" w:rsidRPr="0044754A">
              <w:rPr>
                <w:rFonts w:ascii="Geomanist Light" w:eastAsia="Calibri" w:hAnsi="Geomanist Light" w:cs="Arial"/>
                <w:kern w:val="2"/>
                <w:sz w:val="20"/>
                <w:szCs w:val="20"/>
                <w:lang w:val="es-MX"/>
                <w14:ligatures w14:val="standardContextual"/>
              </w:rPr>
              <w:t>e</w:t>
            </w:r>
            <w:r w:rsidRPr="0044754A">
              <w:rPr>
                <w:rFonts w:ascii="Geomanist Light" w:eastAsia="Calibri" w:hAnsi="Geomanist Light" w:cs="Arial"/>
                <w:kern w:val="2"/>
                <w:sz w:val="20"/>
                <w:szCs w:val="20"/>
                <w:lang w:val="es-MX"/>
                <w14:ligatures w14:val="standardContextual"/>
              </w:rPr>
              <w:t xml:space="preserve">xperiencia en asuntos relacionados </w:t>
            </w:r>
            <w:r w:rsidR="007477E2" w:rsidRPr="0044754A">
              <w:rPr>
                <w:rFonts w:ascii="Geomanist Light" w:eastAsia="Calibri" w:hAnsi="Geomanist Light" w:cs="Arial"/>
                <w:kern w:val="2"/>
                <w:sz w:val="20"/>
                <w:szCs w:val="20"/>
                <w:lang w:val="es-MX"/>
                <w14:ligatures w14:val="standardContextual"/>
              </w:rPr>
              <w:t>con el objeto del servicio del presente procedimiento de contratación.</w:t>
            </w:r>
          </w:p>
          <w:p w14:paraId="360C33F6" w14:textId="77777777" w:rsidR="000F437E" w:rsidRPr="0044754A" w:rsidRDefault="000F437E" w:rsidP="000F437E">
            <w:pPr>
              <w:ind w:left="170" w:right="170"/>
              <w:jc w:val="both"/>
              <w:rPr>
                <w:rFonts w:ascii="Geomanist Light" w:eastAsia="Calibri" w:hAnsi="Geomanist Light" w:cs="Arial"/>
                <w:kern w:val="2"/>
                <w:sz w:val="20"/>
                <w:szCs w:val="20"/>
                <w:lang w:val="es-MX"/>
                <w14:ligatures w14:val="standardContextual"/>
              </w:rPr>
            </w:pPr>
          </w:p>
          <w:p w14:paraId="2B03EE9D" w14:textId="77777777" w:rsidR="007477E2" w:rsidRPr="0044754A" w:rsidRDefault="007477E2" w:rsidP="000F437E">
            <w:pPr>
              <w:ind w:left="170" w:right="170"/>
              <w:jc w:val="both"/>
              <w:rPr>
                <w:rFonts w:ascii="Geomanist Light" w:eastAsia="Calibri" w:hAnsi="Geomanist Light" w:cs="Arial"/>
                <w:kern w:val="2"/>
                <w:sz w:val="20"/>
                <w:szCs w:val="20"/>
                <w:lang w:val="es-MX"/>
                <w14:ligatures w14:val="standardContextual"/>
              </w:rPr>
            </w:pPr>
            <w:r w:rsidRPr="0044754A">
              <w:rPr>
                <w:rFonts w:ascii="Geomanist Light" w:eastAsia="Calibri" w:hAnsi="Geomanist Light" w:cs="Arial"/>
                <w:kern w:val="2"/>
                <w:sz w:val="20"/>
                <w:szCs w:val="20"/>
                <w:lang w:val="es-MX"/>
                <w14:ligatures w14:val="standardContextual"/>
              </w:rPr>
              <w:t>El licitante deberá incluir en su proposición la documentación del personal asignado para prestar el servicio:</w:t>
            </w:r>
          </w:p>
          <w:p w14:paraId="522ED7E6" w14:textId="77777777" w:rsidR="00156B1E" w:rsidRDefault="007477E2" w:rsidP="000F437E">
            <w:pPr>
              <w:ind w:left="170" w:right="170"/>
              <w:jc w:val="both"/>
              <w:rPr>
                <w:rFonts w:ascii="Geomanist Light" w:hAnsi="Geomanist Light" w:cs="Arial"/>
                <w:color w:val="000000"/>
                <w:sz w:val="20"/>
                <w:szCs w:val="20"/>
                <w:lang w:val="es-MX"/>
              </w:rPr>
            </w:pPr>
            <w:r w:rsidRPr="0044754A">
              <w:rPr>
                <w:rFonts w:ascii="Geomanist Light" w:hAnsi="Geomanist Light" w:cs="Arial"/>
                <w:b/>
                <w:bCs/>
                <w:color w:val="000000"/>
                <w:sz w:val="20"/>
                <w:szCs w:val="20"/>
                <w:lang w:val="es-MX"/>
              </w:rPr>
              <w:t>1.A1.1) LÍDER DEL PROYECTO:</w:t>
            </w:r>
            <w:r w:rsidRPr="0044754A">
              <w:rPr>
                <w:rFonts w:ascii="Geomanist Light" w:hAnsi="Geomanist Light" w:cs="Arial"/>
                <w:i/>
                <w:iCs/>
                <w:color w:val="000000"/>
                <w:sz w:val="20"/>
                <w:szCs w:val="20"/>
                <w:lang w:val="es-MX"/>
              </w:rPr>
              <w:t xml:space="preserve"> </w:t>
            </w:r>
            <w:r w:rsidR="00156B1E" w:rsidRPr="0044754A">
              <w:rPr>
                <w:rFonts w:ascii="Geomanist Light" w:hAnsi="Geomanist Light" w:cs="Arial"/>
                <w:color w:val="000000"/>
                <w:sz w:val="20"/>
                <w:szCs w:val="20"/>
                <w:lang w:val="es-MX"/>
              </w:rPr>
              <w:t xml:space="preserve">el Instituto requiere un (1) recurso humano con este perfil. </w:t>
            </w:r>
          </w:p>
          <w:p w14:paraId="5BD40590" w14:textId="77777777" w:rsidR="000F437E" w:rsidRPr="0044754A" w:rsidRDefault="000F437E" w:rsidP="000F437E">
            <w:pPr>
              <w:ind w:left="170" w:right="170"/>
              <w:jc w:val="both"/>
              <w:rPr>
                <w:rFonts w:ascii="Geomanist Light" w:hAnsi="Geomanist Light" w:cs="Arial"/>
                <w:color w:val="000000"/>
                <w:sz w:val="20"/>
                <w:szCs w:val="20"/>
                <w:lang w:val="es-MX"/>
              </w:rPr>
            </w:pPr>
          </w:p>
          <w:p w14:paraId="60D8F743" w14:textId="7B58EADC" w:rsidR="00BB7763" w:rsidRDefault="00156B1E" w:rsidP="000F437E">
            <w:pPr>
              <w:ind w:left="170" w:right="170"/>
              <w:jc w:val="both"/>
              <w:rPr>
                <w:rFonts w:ascii="Geomanist Light" w:hAnsi="Geomanist Light" w:cs="Arial"/>
                <w:sz w:val="20"/>
                <w:szCs w:val="20"/>
              </w:rPr>
            </w:pPr>
            <w:r w:rsidRPr="0044754A">
              <w:rPr>
                <w:rFonts w:ascii="Geomanist Light" w:hAnsi="Geomanist Light" w:cs="Arial"/>
                <w:color w:val="000000"/>
                <w:sz w:val="20"/>
                <w:szCs w:val="20"/>
                <w:lang w:val="es-MX"/>
              </w:rPr>
              <w:t xml:space="preserve">El licitante deberá entregar currículo detallado </w:t>
            </w:r>
            <w:r w:rsidRPr="0044754A">
              <w:rPr>
                <w:rFonts w:ascii="Geomanist Light" w:hAnsi="Geomanist Light" w:cs="Arial"/>
                <w:color w:val="000000"/>
                <w:sz w:val="20"/>
                <w:szCs w:val="20"/>
                <w:lang w:val="es-MX"/>
              </w:rPr>
              <w:lastRenderedPageBreak/>
              <w:t>en el que acredite que el líder del proyecto propuesto cu</w:t>
            </w:r>
            <w:r w:rsidR="00AC5903" w:rsidRPr="0044754A">
              <w:rPr>
                <w:rFonts w:ascii="Geomanist Light" w:hAnsi="Geomanist Light" w:cs="Arial"/>
                <w:color w:val="000000"/>
                <w:sz w:val="20"/>
                <w:szCs w:val="20"/>
                <w:lang w:val="es-MX"/>
              </w:rPr>
              <w:t>mple</w:t>
            </w:r>
            <w:r w:rsidRPr="0044754A">
              <w:rPr>
                <w:rFonts w:ascii="Geomanist Light" w:hAnsi="Geomanist Light" w:cs="Arial"/>
                <w:color w:val="000000"/>
                <w:sz w:val="20"/>
                <w:szCs w:val="20"/>
                <w:lang w:val="es-MX"/>
              </w:rPr>
              <w:t xml:space="preserve"> con experiencia </w:t>
            </w:r>
            <w:r w:rsidRPr="0044754A">
              <w:rPr>
                <w:rFonts w:ascii="Geomanist Light" w:hAnsi="Geomanist Light" w:cs="Arial"/>
                <w:color w:val="000000" w:themeColor="text1"/>
                <w:sz w:val="20"/>
                <w:szCs w:val="20"/>
                <w:lang w:val="es-MX"/>
              </w:rPr>
              <w:t>mínima de</w:t>
            </w:r>
            <w:r w:rsidR="0044754A" w:rsidRPr="0044754A">
              <w:rPr>
                <w:rFonts w:ascii="Geomanist Light" w:hAnsi="Geomanist Light" w:cs="Arial"/>
                <w:color w:val="000000" w:themeColor="text1"/>
                <w:sz w:val="20"/>
                <w:szCs w:val="20"/>
                <w:lang w:val="es-MX"/>
              </w:rPr>
              <w:t xml:space="preserve"> 1 (un) a</w:t>
            </w:r>
            <w:r w:rsidRPr="0044754A">
              <w:rPr>
                <w:rFonts w:ascii="Geomanist Light" w:hAnsi="Geomanist Light" w:cs="Arial"/>
                <w:color w:val="000000" w:themeColor="text1"/>
                <w:sz w:val="20"/>
                <w:szCs w:val="20"/>
                <w:lang w:val="es-MX"/>
              </w:rPr>
              <w:t xml:space="preserve">ño en la administración de proyectos iguales o similares </w:t>
            </w:r>
            <w:r w:rsidR="00F17C1E" w:rsidRPr="0044754A">
              <w:rPr>
                <w:rFonts w:ascii="Geomanist Light" w:hAnsi="Geomanist Light" w:cs="Arial"/>
                <w:color w:val="000000" w:themeColor="text1"/>
                <w:sz w:val="20"/>
                <w:szCs w:val="20"/>
                <w:lang w:val="es-MX"/>
              </w:rPr>
              <w:t xml:space="preserve">a los que son materia del servicio objeto de la </w:t>
            </w:r>
            <w:r w:rsidR="0044754A" w:rsidRPr="0044754A">
              <w:rPr>
                <w:rFonts w:ascii="Geomanist Light" w:hAnsi="Geomanist Light" w:cs="Arial"/>
                <w:color w:val="000000" w:themeColor="text1"/>
                <w:sz w:val="20"/>
                <w:szCs w:val="20"/>
                <w:lang w:val="es-MX"/>
              </w:rPr>
              <w:t xml:space="preserve">contratación, </w:t>
            </w:r>
            <w:r w:rsidR="0044754A" w:rsidRPr="0044754A">
              <w:rPr>
                <w:rFonts w:ascii="Geomanist Light" w:hAnsi="Geomanist Light" w:cs="Arial"/>
                <w:sz w:val="20"/>
                <w:szCs w:val="20"/>
              </w:rPr>
              <w:t>así como 1 (un) año de experiencia profesional comprobable en el ramo de telecomunicaciones.</w:t>
            </w:r>
          </w:p>
          <w:p w14:paraId="7030FFE8" w14:textId="77777777" w:rsidR="000F437E" w:rsidRPr="0044754A" w:rsidRDefault="000F437E" w:rsidP="000F437E">
            <w:pPr>
              <w:ind w:left="170" w:right="170"/>
              <w:jc w:val="both"/>
              <w:rPr>
                <w:rFonts w:ascii="Geomanist Light" w:hAnsi="Geomanist Light" w:cs="Arial"/>
                <w:color w:val="000000"/>
                <w:sz w:val="20"/>
                <w:szCs w:val="20"/>
                <w:lang w:val="es-MX"/>
              </w:rPr>
            </w:pPr>
          </w:p>
          <w:p w14:paraId="1EAEB4D8" w14:textId="77777777" w:rsidR="0044646A" w:rsidRPr="0044754A" w:rsidRDefault="00BB7763" w:rsidP="000F437E">
            <w:pPr>
              <w:ind w:left="170"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rPr>
              <w:t>E</w:t>
            </w:r>
            <w:r w:rsidR="00156B1E" w:rsidRPr="0044754A">
              <w:rPr>
                <w:rFonts w:ascii="Geomanist Light" w:hAnsi="Geomanist Light" w:cs="Arial"/>
                <w:color w:val="000000"/>
                <w:sz w:val="20"/>
                <w:szCs w:val="20"/>
                <w:lang w:val="es-MX"/>
              </w:rPr>
              <w:t xml:space="preserve">l </w:t>
            </w:r>
            <w:r w:rsidRPr="0044754A">
              <w:rPr>
                <w:rFonts w:ascii="Geomanist Light" w:hAnsi="Geomanist Light" w:cs="Arial"/>
                <w:color w:val="000000"/>
                <w:sz w:val="20"/>
                <w:szCs w:val="20"/>
                <w:lang w:val="es-MX"/>
              </w:rPr>
              <w:t>currículo</w:t>
            </w:r>
            <w:r w:rsidR="00156B1E" w:rsidRPr="0044754A">
              <w:rPr>
                <w:rFonts w:ascii="Geomanist Light" w:hAnsi="Geomanist Light" w:cs="Arial"/>
                <w:color w:val="000000"/>
                <w:sz w:val="20"/>
                <w:szCs w:val="20"/>
                <w:lang w:val="es-MX"/>
              </w:rPr>
              <w:t xml:space="preserve"> deberá incluir </w:t>
            </w:r>
            <w:r w:rsidR="0044646A" w:rsidRPr="0044754A">
              <w:rPr>
                <w:rFonts w:ascii="Geomanist Light" w:hAnsi="Geomanist Light" w:cs="Arial"/>
                <w:color w:val="000000"/>
                <w:sz w:val="20"/>
                <w:szCs w:val="20"/>
                <w:lang w:val="es-MX"/>
              </w:rPr>
              <w:t xml:space="preserve">lo siguiente: </w:t>
            </w:r>
          </w:p>
          <w:p w14:paraId="1A530B34" w14:textId="42164753" w:rsidR="0044646A" w:rsidRPr="0044754A" w:rsidRDefault="0044646A" w:rsidP="000F437E">
            <w:pPr>
              <w:pStyle w:val="Prrafodelista"/>
              <w:numPr>
                <w:ilvl w:val="0"/>
                <w:numId w:val="26"/>
              </w:numPr>
              <w:spacing w:after="0" w:line="240" w:lineRule="auto"/>
              <w:jc w:val="both"/>
              <w:rPr>
                <w:rFonts w:ascii="Geomanist Light" w:hAnsi="Geomanist Light" w:cs="Arial"/>
                <w:color w:val="000000"/>
                <w:sz w:val="20"/>
                <w:szCs w:val="20"/>
                <w:lang w:val="es-MX" w:bidi="es-MX"/>
              </w:rPr>
            </w:pPr>
            <w:r w:rsidRPr="0044754A">
              <w:rPr>
                <w:rFonts w:ascii="Geomanist Light" w:hAnsi="Geomanist Light" w:cs="Arial"/>
                <w:color w:val="000000"/>
                <w:sz w:val="20"/>
                <w:szCs w:val="20"/>
                <w:lang w:val="es-MX" w:bidi="es-MX"/>
              </w:rPr>
              <w:t>Nombre completo, RFC, CURP, NSS, dirección, teléfono, historial académico, historia</w:t>
            </w:r>
            <w:r w:rsidR="009B73AD" w:rsidRPr="0044754A">
              <w:rPr>
                <w:rFonts w:ascii="Geomanist Light" w:hAnsi="Geomanist Light" w:cs="Arial"/>
                <w:color w:val="000000"/>
                <w:sz w:val="20"/>
                <w:szCs w:val="20"/>
                <w:lang w:val="es-MX" w:bidi="es-MX"/>
              </w:rPr>
              <w:t>l</w:t>
            </w:r>
            <w:r w:rsidRPr="0044754A">
              <w:rPr>
                <w:rFonts w:ascii="Geomanist Light" w:hAnsi="Geomanist Light" w:cs="Arial"/>
                <w:color w:val="000000"/>
                <w:sz w:val="20"/>
                <w:szCs w:val="20"/>
                <w:lang w:val="es-MX" w:bidi="es-MX"/>
              </w:rPr>
              <w:t xml:space="preserve"> laboral y proyectos en los que ha participado, lista de cursos y lista de certificaciones vigentes </w:t>
            </w:r>
            <w:r w:rsidR="00AC5903" w:rsidRPr="0044754A">
              <w:rPr>
                <w:rFonts w:ascii="Geomanist Light" w:hAnsi="Geomanist Light" w:cs="Arial"/>
                <w:color w:val="000000"/>
                <w:sz w:val="20"/>
                <w:szCs w:val="20"/>
                <w:lang w:val="es-MX" w:bidi="es-MX"/>
              </w:rPr>
              <w:t>a nombre del recurso propuesto.</w:t>
            </w:r>
          </w:p>
          <w:p w14:paraId="37CBE112" w14:textId="30E91C65" w:rsidR="00AC5903" w:rsidRPr="0044754A" w:rsidRDefault="0044646A" w:rsidP="000F437E">
            <w:pPr>
              <w:pStyle w:val="Prrafodelista"/>
              <w:numPr>
                <w:ilvl w:val="0"/>
                <w:numId w:val="26"/>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rPr>
              <w:t>D</w:t>
            </w:r>
            <w:r w:rsidR="00156B1E" w:rsidRPr="0044754A">
              <w:rPr>
                <w:rFonts w:ascii="Geomanist Light" w:hAnsi="Geomanist Light" w:cs="Arial"/>
                <w:color w:val="000000"/>
                <w:sz w:val="20"/>
                <w:szCs w:val="20"/>
                <w:lang w:val="es-MX"/>
              </w:rPr>
              <w:t xml:space="preserve">escripción detallada de los proyectos en los que ha </w:t>
            </w:r>
            <w:r w:rsidR="00AC5903" w:rsidRPr="0044754A">
              <w:rPr>
                <w:rFonts w:ascii="Geomanist Light" w:hAnsi="Geomanist Light" w:cs="Arial"/>
                <w:color w:val="000000"/>
                <w:sz w:val="20"/>
                <w:szCs w:val="20"/>
                <w:lang w:val="es-MX"/>
              </w:rPr>
              <w:t xml:space="preserve">participado, </w:t>
            </w:r>
            <w:r w:rsidR="00AC5903" w:rsidRPr="0044754A">
              <w:rPr>
                <w:rFonts w:ascii="Geomanist Light" w:hAnsi="Geomanist Light" w:cs="Arial"/>
                <w:color w:val="000000"/>
                <w:sz w:val="20"/>
                <w:szCs w:val="20"/>
                <w:lang w:val="es-MX" w:bidi="es-MX"/>
              </w:rPr>
              <w:t>mismos que para efectos de evaluación, deberán ser similares o iguales al servicio objeto de la contratación</w:t>
            </w:r>
            <w:r w:rsidR="00AC5903" w:rsidRPr="0044754A">
              <w:rPr>
                <w:rFonts w:ascii="Geomanist Light" w:hAnsi="Geomanist Light" w:cs="Arial"/>
                <w:color w:val="000000"/>
                <w:sz w:val="20"/>
                <w:szCs w:val="20"/>
                <w:lang w:val="es-MX"/>
              </w:rPr>
              <w:t>.</w:t>
            </w:r>
          </w:p>
          <w:p w14:paraId="594F6984" w14:textId="0317AD58" w:rsidR="00AC5903" w:rsidRPr="0044754A" w:rsidRDefault="00AC5903" w:rsidP="000F437E">
            <w:pPr>
              <w:pStyle w:val="Prrafodelista"/>
              <w:numPr>
                <w:ilvl w:val="0"/>
                <w:numId w:val="26"/>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rPr>
              <w:t>N</w:t>
            </w:r>
            <w:r w:rsidR="00156B1E" w:rsidRPr="0044754A">
              <w:rPr>
                <w:rFonts w:ascii="Geomanist Light" w:hAnsi="Geomanist Light" w:cs="Arial"/>
                <w:color w:val="000000"/>
                <w:sz w:val="20"/>
                <w:szCs w:val="20"/>
                <w:lang w:val="es-MX"/>
              </w:rPr>
              <w:t>ombre de la empresa o empresas donde laboró, período en el que laboró y datos del jefe inmediato superior.</w:t>
            </w:r>
          </w:p>
          <w:p w14:paraId="53D8997B" w14:textId="77777777" w:rsidR="00AC5903" w:rsidRPr="0044754A" w:rsidRDefault="00AC5903" w:rsidP="000F437E">
            <w:pPr>
              <w:ind w:left="170"/>
              <w:jc w:val="both"/>
              <w:rPr>
                <w:rFonts w:ascii="Geomanist Light" w:hAnsi="Geomanist Light" w:cs="Arial"/>
                <w:color w:val="000000"/>
                <w:sz w:val="20"/>
                <w:szCs w:val="20"/>
                <w:lang w:val="es-MX" w:bidi="es-MX"/>
              </w:rPr>
            </w:pPr>
          </w:p>
          <w:p w14:paraId="7B963DD7" w14:textId="0EB8F84B" w:rsidR="00AC5903" w:rsidRDefault="00001117" w:rsidP="000F437E">
            <w:pPr>
              <w:ind w:left="170" w:right="170"/>
              <w:jc w:val="both"/>
              <w:rPr>
                <w:rFonts w:ascii="Geomanist Light" w:hAnsi="Geomanist Light" w:cs="Arial"/>
                <w:color w:val="000000"/>
                <w:sz w:val="20"/>
                <w:szCs w:val="20"/>
                <w:lang w:val="es-MX"/>
              </w:rPr>
            </w:pPr>
            <w:r w:rsidRPr="0044754A">
              <w:rPr>
                <w:rFonts w:ascii="Geomanist Light" w:hAnsi="Geomanist Light" w:cs="Arial"/>
                <w:b/>
                <w:bCs/>
                <w:color w:val="000000"/>
                <w:sz w:val="20"/>
                <w:szCs w:val="20"/>
                <w:lang w:val="es-MX"/>
              </w:rPr>
              <w:t>1</w:t>
            </w:r>
            <w:r w:rsidR="00AC5903" w:rsidRPr="0044754A">
              <w:rPr>
                <w:rFonts w:ascii="Geomanist Light" w:hAnsi="Geomanist Light" w:cs="Arial"/>
                <w:b/>
                <w:bCs/>
                <w:color w:val="000000"/>
                <w:sz w:val="20"/>
                <w:szCs w:val="20"/>
                <w:lang w:val="es-MX"/>
              </w:rPr>
              <w:t>.A1.2) PERSONAL PARA SOPORTE A LOS SITIOS:</w:t>
            </w:r>
            <w:r w:rsidR="00AC5903" w:rsidRPr="0044754A">
              <w:rPr>
                <w:rFonts w:ascii="Geomanist Light" w:hAnsi="Geomanist Light" w:cs="Arial"/>
                <w:color w:val="000000"/>
                <w:sz w:val="20"/>
                <w:szCs w:val="20"/>
                <w:lang w:val="es-MX"/>
              </w:rPr>
              <w:t xml:space="preserve"> El Instituto requiere cuatro (4) recursos humanos con este perfil. </w:t>
            </w:r>
          </w:p>
          <w:p w14:paraId="11FD0375" w14:textId="77777777" w:rsidR="000F437E" w:rsidRPr="0044754A" w:rsidRDefault="000F437E" w:rsidP="000F437E">
            <w:pPr>
              <w:ind w:left="170" w:right="170"/>
              <w:jc w:val="both"/>
              <w:rPr>
                <w:rFonts w:ascii="Geomanist Light" w:hAnsi="Geomanist Light" w:cs="Arial"/>
                <w:color w:val="000000"/>
                <w:sz w:val="20"/>
                <w:szCs w:val="20"/>
                <w:lang w:val="es-MX"/>
              </w:rPr>
            </w:pPr>
          </w:p>
          <w:p w14:paraId="63AA0370" w14:textId="53A5163A" w:rsidR="00AC5903" w:rsidRDefault="00AC5903" w:rsidP="000F437E">
            <w:pPr>
              <w:ind w:left="170" w:right="170"/>
              <w:jc w:val="both"/>
              <w:rPr>
                <w:rFonts w:ascii="Geomanist Light" w:hAnsi="Geomanist Light" w:cs="Arial"/>
                <w:color w:val="000000" w:themeColor="text1"/>
                <w:sz w:val="20"/>
                <w:szCs w:val="20"/>
                <w:lang w:val="es-MX"/>
              </w:rPr>
            </w:pPr>
            <w:r w:rsidRPr="0044754A">
              <w:rPr>
                <w:rFonts w:ascii="Geomanist Light" w:hAnsi="Geomanist Light" w:cs="Arial"/>
                <w:color w:val="000000"/>
                <w:sz w:val="20"/>
                <w:szCs w:val="20"/>
                <w:lang w:val="es-MX"/>
              </w:rPr>
              <w:t>El licitante deberá entregar</w:t>
            </w:r>
            <w:r w:rsidRPr="0044754A">
              <w:rPr>
                <w:rFonts w:ascii="Geomanist Light" w:hAnsi="Geomanist Light" w:cs="Arial"/>
                <w:b/>
                <w:bCs/>
                <w:color w:val="000000"/>
                <w:sz w:val="20"/>
                <w:szCs w:val="20"/>
                <w:lang w:val="es-MX"/>
              </w:rPr>
              <w:t xml:space="preserve"> </w:t>
            </w:r>
            <w:r w:rsidRPr="0044754A">
              <w:rPr>
                <w:rFonts w:ascii="Geomanist Light" w:hAnsi="Geomanist Light" w:cs="Arial"/>
                <w:color w:val="000000"/>
                <w:sz w:val="20"/>
                <w:szCs w:val="20"/>
                <w:lang w:val="es-MX"/>
              </w:rPr>
              <w:t xml:space="preserve">currículo detallado en el que acredite que el personal de soporte técnico propuesto cumple con experiencia </w:t>
            </w:r>
            <w:r w:rsidRPr="0044754A">
              <w:rPr>
                <w:rFonts w:ascii="Geomanist Light" w:hAnsi="Geomanist Light" w:cs="Arial"/>
                <w:color w:val="000000" w:themeColor="text1"/>
                <w:sz w:val="20"/>
                <w:szCs w:val="20"/>
                <w:lang w:val="es-MX"/>
              </w:rPr>
              <w:t>mínima de</w:t>
            </w:r>
            <w:r w:rsidR="0044754A">
              <w:rPr>
                <w:rFonts w:ascii="Geomanist Light" w:hAnsi="Geomanist Light" w:cs="Arial"/>
                <w:color w:val="000000" w:themeColor="text1"/>
                <w:sz w:val="20"/>
                <w:szCs w:val="20"/>
                <w:lang w:val="es-MX"/>
              </w:rPr>
              <w:t xml:space="preserve"> </w:t>
            </w:r>
            <w:r w:rsidR="0044754A" w:rsidRPr="0044754A">
              <w:rPr>
                <w:rFonts w:ascii="Geomanist Light" w:hAnsi="Geomanist Light" w:cs="Arial"/>
                <w:color w:val="000000" w:themeColor="text1"/>
                <w:sz w:val="20"/>
                <w:szCs w:val="20"/>
                <w:lang w:val="es-MX"/>
              </w:rPr>
              <w:t xml:space="preserve">1 (un) </w:t>
            </w:r>
            <w:r w:rsidRPr="0044754A">
              <w:rPr>
                <w:rFonts w:ascii="Geomanist Light" w:hAnsi="Geomanist Light" w:cs="Arial"/>
                <w:color w:val="000000" w:themeColor="text1"/>
                <w:sz w:val="20"/>
                <w:szCs w:val="20"/>
                <w:lang w:val="es-MX"/>
              </w:rPr>
              <w:t xml:space="preserve">año </w:t>
            </w:r>
            <w:r w:rsidR="009B73AD" w:rsidRPr="0044754A">
              <w:rPr>
                <w:rFonts w:ascii="Geomanist Light" w:hAnsi="Geomanist Light" w:cs="Arial"/>
                <w:color w:val="000000" w:themeColor="text1"/>
                <w:sz w:val="20"/>
                <w:szCs w:val="20"/>
                <w:lang w:val="es-MX"/>
              </w:rPr>
              <w:t xml:space="preserve">en </w:t>
            </w:r>
            <w:r w:rsidR="009B73AD" w:rsidRPr="0044754A">
              <w:rPr>
                <w:rFonts w:ascii="Geomanist Light" w:hAnsi="Geomanist Light" w:cs="Arial"/>
                <w:sz w:val="20"/>
                <w:szCs w:val="20"/>
                <w:lang w:val="es-MX"/>
              </w:rPr>
              <w:t>soporte técnico, atención, sustitución de equipos y restablecimiento del servicio en proyectos iguales o simil</w:t>
            </w:r>
            <w:r w:rsidRPr="0044754A">
              <w:rPr>
                <w:rFonts w:ascii="Geomanist Light" w:hAnsi="Geomanist Light" w:cs="Arial"/>
                <w:color w:val="000000" w:themeColor="text1"/>
                <w:sz w:val="20"/>
                <w:szCs w:val="20"/>
                <w:lang w:val="es-MX"/>
              </w:rPr>
              <w:t xml:space="preserve">ares </w:t>
            </w:r>
            <w:r w:rsidR="00F17C1E" w:rsidRPr="0044754A">
              <w:rPr>
                <w:rFonts w:ascii="Geomanist Light" w:hAnsi="Geomanist Light" w:cs="Arial"/>
                <w:color w:val="000000" w:themeColor="text1"/>
                <w:sz w:val="20"/>
                <w:szCs w:val="20"/>
                <w:lang w:val="es-MX"/>
              </w:rPr>
              <w:t>a los que son materia del servicio objeto de la contratación.</w:t>
            </w:r>
          </w:p>
          <w:p w14:paraId="1C383D0E" w14:textId="77777777" w:rsidR="000F437E" w:rsidRPr="0044754A" w:rsidRDefault="000F437E" w:rsidP="000F437E">
            <w:pPr>
              <w:ind w:left="170" w:right="170"/>
              <w:jc w:val="both"/>
              <w:rPr>
                <w:rFonts w:ascii="Geomanist Light" w:hAnsi="Geomanist Light" w:cs="Arial"/>
                <w:color w:val="000000" w:themeColor="text1"/>
                <w:sz w:val="20"/>
                <w:szCs w:val="20"/>
                <w:lang w:val="es-MX"/>
              </w:rPr>
            </w:pPr>
          </w:p>
          <w:p w14:paraId="417C8B81" w14:textId="77777777" w:rsidR="009B73AD" w:rsidRPr="0044754A" w:rsidRDefault="009B73AD" w:rsidP="000F437E">
            <w:pPr>
              <w:ind w:left="170"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rPr>
              <w:t xml:space="preserve">El currículo deberá incluir lo siguiente: </w:t>
            </w:r>
          </w:p>
          <w:p w14:paraId="6200AAA1" w14:textId="4337787E" w:rsidR="009B73AD" w:rsidRPr="0044754A" w:rsidRDefault="009B73AD" w:rsidP="000F437E">
            <w:pPr>
              <w:pStyle w:val="Prrafodelista"/>
              <w:numPr>
                <w:ilvl w:val="0"/>
                <w:numId w:val="26"/>
              </w:numPr>
              <w:spacing w:after="0" w:line="240" w:lineRule="auto"/>
              <w:jc w:val="both"/>
              <w:rPr>
                <w:rFonts w:ascii="Geomanist Light" w:hAnsi="Geomanist Light" w:cs="Arial"/>
                <w:color w:val="000000"/>
                <w:sz w:val="20"/>
                <w:szCs w:val="20"/>
                <w:lang w:val="es-MX" w:bidi="es-MX"/>
              </w:rPr>
            </w:pPr>
            <w:r w:rsidRPr="0044754A">
              <w:rPr>
                <w:rFonts w:ascii="Geomanist Light" w:hAnsi="Geomanist Light" w:cs="Arial"/>
                <w:color w:val="000000"/>
                <w:sz w:val="20"/>
                <w:szCs w:val="20"/>
                <w:lang w:val="es-MX" w:bidi="es-MX"/>
              </w:rPr>
              <w:t xml:space="preserve">Nombre completo, RFC, CURP, NSS, dirección, teléfono, historial académico, historial laboral y proyectos en los que ha participado, lista de cursos y lista de certificaciones vigentes a nombre del </w:t>
            </w:r>
            <w:r w:rsidRPr="0044754A">
              <w:rPr>
                <w:rFonts w:ascii="Geomanist Light" w:hAnsi="Geomanist Light" w:cs="Arial"/>
                <w:color w:val="000000"/>
                <w:sz w:val="20"/>
                <w:szCs w:val="20"/>
                <w:lang w:val="es-MX" w:bidi="es-MX"/>
              </w:rPr>
              <w:lastRenderedPageBreak/>
              <w:t>recurso propuesto.</w:t>
            </w:r>
          </w:p>
          <w:p w14:paraId="4E9EC95D" w14:textId="77777777" w:rsidR="009B73AD" w:rsidRPr="0044754A" w:rsidRDefault="009B73AD" w:rsidP="000F437E">
            <w:pPr>
              <w:pStyle w:val="Prrafodelista"/>
              <w:numPr>
                <w:ilvl w:val="0"/>
                <w:numId w:val="26"/>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rPr>
              <w:t xml:space="preserve">Descripción detallada de los proyectos en los que ha participado, </w:t>
            </w:r>
            <w:r w:rsidRPr="0044754A">
              <w:rPr>
                <w:rFonts w:ascii="Geomanist Light" w:hAnsi="Geomanist Light" w:cs="Arial"/>
                <w:color w:val="000000"/>
                <w:sz w:val="20"/>
                <w:szCs w:val="20"/>
                <w:lang w:val="es-MX" w:bidi="es-MX"/>
              </w:rPr>
              <w:t>mismos que para efectos de evaluación, deberán ser similares o iguales al servicio objeto de la contratación</w:t>
            </w:r>
            <w:r w:rsidRPr="0044754A">
              <w:rPr>
                <w:rFonts w:ascii="Geomanist Light" w:hAnsi="Geomanist Light" w:cs="Arial"/>
                <w:color w:val="000000"/>
                <w:sz w:val="20"/>
                <w:szCs w:val="20"/>
                <w:lang w:val="es-MX"/>
              </w:rPr>
              <w:t>.</w:t>
            </w:r>
          </w:p>
          <w:p w14:paraId="3C9FDDAF" w14:textId="77777777" w:rsidR="009B73AD" w:rsidRDefault="009B73AD" w:rsidP="000F437E">
            <w:pPr>
              <w:pStyle w:val="Prrafodelista"/>
              <w:numPr>
                <w:ilvl w:val="0"/>
                <w:numId w:val="26"/>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rPr>
              <w:t>Nombre de la empresa o empresas donde laboró, período en el que laboró y datos del jefe inmediato superior.</w:t>
            </w:r>
          </w:p>
          <w:p w14:paraId="515D4E19" w14:textId="77777777" w:rsidR="000F437E" w:rsidRPr="0044754A" w:rsidRDefault="000F437E" w:rsidP="000F437E">
            <w:pPr>
              <w:pStyle w:val="Prrafodelista"/>
              <w:spacing w:after="0" w:line="240" w:lineRule="auto"/>
              <w:ind w:left="530" w:right="170"/>
              <w:jc w:val="both"/>
              <w:rPr>
                <w:rFonts w:ascii="Geomanist Light" w:hAnsi="Geomanist Light" w:cs="Arial"/>
                <w:color w:val="000000"/>
                <w:sz w:val="20"/>
                <w:szCs w:val="20"/>
                <w:lang w:val="es-MX"/>
              </w:rPr>
            </w:pPr>
          </w:p>
          <w:p w14:paraId="3A012C2E" w14:textId="77777777" w:rsidR="00001117" w:rsidRDefault="00001117" w:rsidP="000F437E">
            <w:pPr>
              <w:ind w:left="170" w:right="170"/>
              <w:jc w:val="both"/>
              <w:rPr>
                <w:rFonts w:ascii="Geomanist Light" w:eastAsia="Calibri" w:hAnsi="Geomanist Light" w:cs="Arial"/>
                <w:kern w:val="2"/>
                <w:sz w:val="20"/>
                <w:szCs w:val="20"/>
                <w:lang w:val="es-MX"/>
                <w14:ligatures w14:val="standardContextual"/>
              </w:rPr>
            </w:pPr>
            <w:r w:rsidRPr="0044754A">
              <w:rPr>
                <w:rFonts w:ascii="Geomanist Light" w:eastAsia="Calibri" w:hAnsi="Geomanist Light" w:cs="Arial"/>
                <w:kern w:val="2"/>
                <w:sz w:val="20"/>
                <w:szCs w:val="20"/>
                <w:lang w:val="es-MX"/>
                <w14:ligatures w14:val="standardContextual"/>
              </w:rPr>
              <w:t>Los currículos que presente el licitante deberán acompañarse de escrito firmado por su representante o apoderado legal en hoja membretada que avale la información señalada en el párrafo anterior.</w:t>
            </w:r>
          </w:p>
          <w:p w14:paraId="5D074C42" w14:textId="77777777" w:rsidR="000F437E" w:rsidRPr="0044754A" w:rsidRDefault="000F437E" w:rsidP="000F437E">
            <w:pPr>
              <w:ind w:left="170" w:right="170"/>
              <w:jc w:val="both"/>
              <w:rPr>
                <w:rFonts w:ascii="Geomanist Light" w:eastAsia="Calibri" w:hAnsi="Geomanist Light" w:cs="Arial"/>
                <w:kern w:val="2"/>
                <w:sz w:val="20"/>
                <w:szCs w:val="20"/>
                <w:lang w:val="es-MX"/>
                <w14:ligatures w14:val="standardContextual"/>
              </w:rPr>
            </w:pPr>
          </w:p>
          <w:p w14:paraId="5A08B3A8" w14:textId="77777777" w:rsidR="00001117" w:rsidRDefault="00001117" w:rsidP="000F437E">
            <w:pPr>
              <w:ind w:left="170" w:right="170"/>
              <w:jc w:val="both"/>
              <w:rPr>
                <w:rFonts w:ascii="Geomanist Light" w:eastAsia="Calibri" w:hAnsi="Geomanist Light" w:cs="Arial"/>
                <w:kern w:val="2"/>
                <w:sz w:val="20"/>
                <w:szCs w:val="20"/>
                <w:lang w:val="es-MX"/>
                <w14:ligatures w14:val="standardContextual"/>
              </w:rPr>
            </w:pPr>
            <w:r w:rsidRPr="0044754A">
              <w:rPr>
                <w:rFonts w:ascii="Geomanist Light" w:eastAsia="Calibri" w:hAnsi="Geomanist Light" w:cs="Arial"/>
                <w:kern w:val="2"/>
                <w:sz w:val="20"/>
                <w:szCs w:val="20"/>
                <w:lang w:val="es-MX"/>
                <w14:ligatures w14:val="standardContextual"/>
              </w:rPr>
              <w:t>El cumplimiento de los años de experiencia, en su caso, se considerará a la fecha del acto de presentación y apertura de proposiciones.</w:t>
            </w:r>
          </w:p>
          <w:p w14:paraId="783EAB76" w14:textId="77777777" w:rsidR="000F437E" w:rsidRPr="0044754A" w:rsidRDefault="000F437E" w:rsidP="000F437E">
            <w:pPr>
              <w:ind w:left="170" w:right="170"/>
              <w:jc w:val="both"/>
              <w:rPr>
                <w:rFonts w:ascii="Geomanist Light" w:eastAsia="Calibri" w:hAnsi="Geomanist Light" w:cs="Arial"/>
                <w:kern w:val="2"/>
                <w:sz w:val="20"/>
                <w:szCs w:val="20"/>
                <w:lang w:val="es-MX"/>
                <w14:ligatures w14:val="standardContextual"/>
              </w:rPr>
            </w:pPr>
          </w:p>
          <w:p w14:paraId="150D8FD9" w14:textId="17CD5629" w:rsidR="007477E2" w:rsidRPr="0044754A" w:rsidRDefault="00001117" w:rsidP="000F437E">
            <w:pPr>
              <w:ind w:left="170" w:right="170"/>
              <w:jc w:val="both"/>
              <w:rPr>
                <w:rFonts w:ascii="Geomanist Light" w:eastAsia="Calibri" w:hAnsi="Geomanist Light" w:cs="Arial"/>
                <w:kern w:val="2"/>
                <w:sz w:val="20"/>
                <w:szCs w:val="20"/>
                <w:lang w:val="es-MX"/>
                <w14:ligatures w14:val="standardContextual"/>
              </w:rPr>
            </w:pPr>
            <w:r w:rsidRPr="0044754A">
              <w:rPr>
                <w:rFonts w:ascii="Geomanist Light" w:eastAsia="Calibri" w:hAnsi="Geomanist Light" w:cs="Arial"/>
                <w:kern w:val="2"/>
                <w:sz w:val="20"/>
                <w:szCs w:val="20"/>
                <w:lang w:val="es-MX"/>
                <w14:ligatures w14:val="standardContextual"/>
              </w:rPr>
              <w:t xml:space="preserve">Se otorgarán como máximo </w:t>
            </w:r>
            <w:proofErr w:type="spellStart"/>
            <w:r w:rsidR="002A2830">
              <w:rPr>
                <w:rFonts w:ascii="Geomanist Light" w:eastAsia="Calibri" w:hAnsi="Geomanist Light" w:cs="Arial"/>
                <w:b/>
                <w:bCs/>
                <w:kern w:val="2"/>
                <w:sz w:val="20"/>
                <w:szCs w:val="20"/>
                <w:lang w:val="es-MX"/>
                <w14:ligatures w14:val="standardContextual"/>
              </w:rPr>
              <w:t>xx</w:t>
            </w:r>
            <w:proofErr w:type="spellEnd"/>
            <w:r w:rsidRPr="0044754A">
              <w:rPr>
                <w:rFonts w:ascii="Geomanist Light" w:eastAsia="Calibri" w:hAnsi="Geomanist Light" w:cs="Arial"/>
                <w:kern w:val="2"/>
                <w:sz w:val="20"/>
                <w:szCs w:val="20"/>
                <w:lang w:val="es-MX"/>
                <w14:ligatures w14:val="standardContextual"/>
              </w:rPr>
              <w:t xml:space="preserve"> puntos en este subrubro.</w:t>
            </w:r>
          </w:p>
        </w:tc>
        <w:tc>
          <w:tcPr>
            <w:tcW w:w="3714" w:type="dxa"/>
            <w:gridSpan w:val="5"/>
          </w:tcPr>
          <w:p w14:paraId="49DE177D"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Se otorgará el puntaje de acuerdo con lo siguiente:</w:t>
            </w:r>
          </w:p>
          <w:p w14:paraId="3C2524B1" w14:textId="77777777" w:rsidR="00F17C1E" w:rsidRPr="0044754A" w:rsidRDefault="00F17C1E" w:rsidP="000F437E">
            <w:pPr>
              <w:ind w:left="170" w:right="170"/>
              <w:jc w:val="both"/>
              <w:rPr>
                <w:rFonts w:ascii="Geomanist Light" w:eastAsia="Arial" w:hAnsi="Geomanist Light" w:cs="Arial"/>
                <w:b/>
                <w:bCs/>
                <w:sz w:val="20"/>
                <w:szCs w:val="20"/>
                <w:lang w:val="es-MX" w:eastAsia="es-MX" w:bidi="es-MX"/>
              </w:rPr>
            </w:pPr>
          </w:p>
          <w:p w14:paraId="3A9BF8E0" w14:textId="04A5453F" w:rsidR="00117A22" w:rsidRPr="0044754A" w:rsidRDefault="00117A22" w:rsidP="000F437E">
            <w:pPr>
              <w:ind w:left="170" w:right="170"/>
              <w:jc w:val="both"/>
              <w:rPr>
                <w:rFonts w:ascii="Geomanist Light" w:hAnsi="Geomanist Light" w:cs="Arial"/>
                <w:b/>
                <w:bCs/>
                <w:color w:val="000000"/>
                <w:sz w:val="20"/>
                <w:szCs w:val="20"/>
                <w:lang w:val="es-MX"/>
              </w:rPr>
            </w:pPr>
            <w:r w:rsidRPr="0044754A">
              <w:rPr>
                <w:rFonts w:ascii="Geomanist Light" w:hAnsi="Geomanist Light" w:cs="Arial"/>
                <w:b/>
                <w:bCs/>
                <w:color w:val="000000"/>
                <w:sz w:val="20"/>
                <w:szCs w:val="20"/>
                <w:lang w:val="es-MX"/>
              </w:rPr>
              <w:t>1.A1.1) LÍDER DEL PROYECTO</w:t>
            </w:r>
            <w:r w:rsidR="00F17C1E" w:rsidRPr="0044754A">
              <w:rPr>
                <w:rFonts w:ascii="Geomanist Light" w:hAnsi="Geomanist Light" w:cs="Arial"/>
                <w:b/>
                <w:bCs/>
                <w:color w:val="000000"/>
                <w:sz w:val="20"/>
                <w:szCs w:val="20"/>
                <w:lang w:val="es-MX"/>
              </w:rPr>
              <w:t xml:space="preserve"> (1)</w:t>
            </w:r>
            <w:r w:rsidRPr="0044754A">
              <w:rPr>
                <w:rFonts w:ascii="Geomanist Light" w:hAnsi="Geomanist Light" w:cs="Arial"/>
                <w:b/>
                <w:bCs/>
                <w:color w:val="000000"/>
                <w:sz w:val="20"/>
                <w:szCs w:val="20"/>
                <w:lang w:val="es-MX"/>
              </w:rPr>
              <w:t xml:space="preserve">: </w:t>
            </w:r>
          </w:p>
          <w:p w14:paraId="7C88DA2B" w14:textId="4C5792C4" w:rsidR="00117A22" w:rsidRPr="0044754A" w:rsidRDefault="00117A22" w:rsidP="000F437E">
            <w:pPr>
              <w:pStyle w:val="Prrafodelista"/>
              <w:numPr>
                <w:ilvl w:val="0"/>
                <w:numId w:val="27"/>
              </w:numPr>
              <w:spacing w:after="0" w:line="240" w:lineRule="auto"/>
              <w:ind w:right="170"/>
              <w:jc w:val="both"/>
              <w:rPr>
                <w:rFonts w:ascii="Geomanist Light" w:hAnsi="Geomanist Light" w:cs="Arial"/>
                <w:color w:val="000000"/>
                <w:sz w:val="20"/>
                <w:szCs w:val="20"/>
                <w:lang w:val="es-MX" w:bidi="es-MX"/>
              </w:rPr>
            </w:pPr>
            <w:r w:rsidRPr="0044754A">
              <w:rPr>
                <w:rFonts w:ascii="Geomanist Light" w:hAnsi="Geomanist Light" w:cs="Arial"/>
                <w:color w:val="000000"/>
                <w:sz w:val="20"/>
                <w:szCs w:val="20"/>
                <w:lang w:val="es-MX" w:bidi="es-MX"/>
              </w:rPr>
              <w:t xml:space="preserve">Experiencia de </w:t>
            </w:r>
            <w:r w:rsidR="0044754A">
              <w:rPr>
                <w:rFonts w:ascii="Geomanist Light" w:hAnsi="Geomanist Light" w:cs="Arial"/>
                <w:color w:val="000000"/>
                <w:sz w:val="20"/>
                <w:szCs w:val="20"/>
                <w:lang w:val="es-MX" w:bidi="es-MX"/>
              </w:rPr>
              <w:t>3</w:t>
            </w:r>
            <w:r w:rsidRPr="0044754A">
              <w:rPr>
                <w:rFonts w:ascii="Geomanist Light" w:hAnsi="Geomanist Light" w:cs="Arial"/>
                <w:color w:val="FF0000"/>
                <w:sz w:val="20"/>
                <w:szCs w:val="20"/>
                <w:lang w:val="es-MX" w:bidi="es-MX"/>
              </w:rPr>
              <w:t xml:space="preserve"> </w:t>
            </w:r>
            <w:r w:rsidRPr="0044754A">
              <w:rPr>
                <w:rFonts w:ascii="Geomanist Light" w:hAnsi="Geomanist Light" w:cs="Arial"/>
                <w:sz w:val="20"/>
                <w:szCs w:val="20"/>
                <w:lang w:val="es-MX" w:bidi="es-MX"/>
              </w:rPr>
              <w:t xml:space="preserve">años </w:t>
            </w:r>
            <w:r w:rsidRPr="0044754A">
              <w:rPr>
                <w:rFonts w:ascii="Geomanist Light" w:hAnsi="Geomanist Light" w:cs="Arial"/>
                <w:color w:val="000000"/>
                <w:sz w:val="20"/>
                <w:szCs w:val="20"/>
                <w:lang w:val="es-MX" w:bidi="es-MX"/>
              </w:rPr>
              <w:t xml:space="preserve">o más </w:t>
            </w:r>
            <w:r w:rsidR="00F17C1E" w:rsidRPr="0044754A">
              <w:rPr>
                <w:rFonts w:ascii="Geomanist Light" w:hAnsi="Geomanist Light" w:cs="Arial"/>
                <w:color w:val="000000" w:themeColor="text1"/>
                <w:sz w:val="20"/>
                <w:szCs w:val="20"/>
                <w:lang w:val="es-MX"/>
              </w:rPr>
              <w:t>en la administración de proyectos iguales o similares a los que son materia del servicio objeto de la contratación:</w:t>
            </w:r>
            <w:r w:rsidRPr="0044754A">
              <w:rPr>
                <w:rFonts w:ascii="Geomanist Light" w:hAnsi="Geomanist Light" w:cs="Arial"/>
                <w:color w:val="000000"/>
                <w:sz w:val="20"/>
                <w:szCs w:val="20"/>
                <w:lang w:val="es-MX" w:bidi="es-MX"/>
              </w:rPr>
              <w:t xml:space="preserve"> </w:t>
            </w:r>
            <w:proofErr w:type="spellStart"/>
            <w:r w:rsidR="002A2830">
              <w:rPr>
                <w:rFonts w:ascii="Geomanist Light" w:hAnsi="Geomanist Light" w:cs="Arial"/>
                <w:b/>
                <w:bCs/>
                <w:color w:val="000000"/>
                <w:sz w:val="20"/>
                <w:szCs w:val="20"/>
                <w:lang w:val="es-MX" w:bidi="es-MX"/>
              </w:rPr>
              <w:t>xx</w:t>
            </w:r>
            <w:proofErr w:type="spellEnd"/>
            <w:r w:rsidRPr="0044754A">
              <w:rPr>
                <w:rFonts w:ascii="Geomanist Light" w:hAnsi="Geomanist Light" w:cs="Arial"/>
                <w:b/>
                <w:bCs/>
                <w:color w:val="000000"/>
                <w:sz w:val="20"/>
                <w:szCs w:val="20"/>
                <w:lang w:val="es-MX" w:bidi="es-MX"/>
              </w:rPr>
              <w:t xml:space="preserve"> puntos.</w:t>
            </w:r>
          </w:p>
          <w:p w14:paraId="2926991C" w14:textId="17435C91" w:rsidR="00117A22" w:rsidRPr="0044754A" w:rsidRDefault="00117A22" w:rsidP="000F437E">
            <w:pPr>
              <w:numPr>
                <w:ilvl w:val="0"/>
                <w:numId w:val="27"/>
              </w:numPr>
              <w:ind w:right="170"/>
              <w:jc w:val="both"/>
              <w:rPr>
                <w:rFonts w:ascii="Geomanist Light" w:hAnsi="Geomanist Light" w:cs="Arial"/>
                <w:b/>
                <w:bCs/>
                <w:color w:val="000000"/>
                <w:sz w:val="20"/>
                <w:szCs w:val="20"/>
                <w:lang w:val="es-MX" w:bidi="es-MX"/>
              </w:rPr>
            </w:pPr>
            <w:r w:rsidRPr="0044754A">
              <w:rPr>
                <w:rFonts w:ascii="Geomanist Light" w:hAnsi="Geomanist Light" w:cs="Arial"/>
                <w:color w:val="000000"/>
                <w:sz w:val="20"/>
                <w:szCs w:val="20"/>
                <w:lang w:val="es-MX" w:bidi="es-MX"/>
              </w:rPr>
              <w:t xml:space="preserve">Experiencia de </w:t>
            </w:r>
            <w:r w:rsidR="0044754A" w:rsidRPr="0044754A">
              <w:rPr>
                <w:rFonts w:ascii="Geomanist Light" w:hAnsi="Geomanist Light" w:cs="Arial"/>
                <w:sz w:val="20"/>
                <w:szCs w:val="20"/>
                <w:lang w:val="es-MX" w:bidi="es-MX"/>
              </w:rPr>
              <w:t>2</w:t>
            </w:r>
            <w:r w:rsidRPr="0044754A">
              <w:rPr>
                <w:rFonts w:ascii="Geomanist Light" w:hAnsi="Geomanist Light" w:cs="Arial"/>
                <w:sz w:val="20"/>
                <w:szCs w:val="20"/>
                <w:lang w:val="es-MX" w:bidi="es-MX"/>
              </w:rPr>
              <w:t xml:space="preserve"> años </w:t>
            </w:r>
            <w:r w:rsidR="00F17C1E" w:rsidRPr="0044754A">
              <w:rPr>
                <w:rFonts w:ascii="Geomanist Light" w:hAnsi="Geomanist Light" w:cs="Arial"/>
                <w:color w:val="000000" w:themeColor="text1"/>
                <w:sz w:val="20"/>
                <w:szCs w:val="20"/>
                <w:lang w:val="es-MX"/>
              </w:rPr>
              <w:t xml:space="preserve">en la administración de proyectos iguales o similares a los que son </w:t>
            </w:r>
            <w:r w:rsidR="00F17C1E" w:rsidRPr="0044754A">
              <w:rPr>
                <w:rFonts w:ascii="Geomanist Light" w:hAnsi="Geomanist Light" w:cs="Arial"/>
                <w:color w:val="000000" w:themeColor="text1"/>
                <w:sz w:val="20"/>
                <w:szCs w:val="20"/>
                <w:lang w:val="es-MX"/>
              </w:rPr>
              <w:lastRenderedPageBreak/>
              <w:t>materia de la contratación:</w:t>
            </w:r>
            <w:r w:rsidR="00F17C1E" w:rsidRPr="0044754A">
              <w:rPr>
                <w:rFonts w:ascii="Geomanist Light" w:hAnsi="Geomanist Light" w:cs="Arial"/>
                <w:color w:val="000000"/>
                <w:sz w:val="20"/>
                <w:szCs w:val="20"/>
                <w:lang w:val="es-MX" w:bidi="es-MX"/>
              </w:rPr>
              <w:t xml:space="preserve"> </w:t>
            </w:r>
            <w:r w:rsidRPr="0044754A">
              <w:rPr>
                <w:rFonts w:ascii="Geomanist Light" w:hAnsi="Geomanist Light" w:cs="Arial"/>
                <w:color w:val="000000"/>
                <w:sz w:val="20"/>
                <w:szCs w:val="20"/>
                <w:lang w:val="es-MX" w:bidi="es-MX"/>
              </w:rPr>
              <w:t xml:space="preserve"> </w:t>
            </w:r>
            <w:proofErr w:type="spellStart"/>
            <w:r w:rsidR="002A2830">
              <w:rPr>
                <w:rFonts w:ascii="Geomanist Light" w:hAnsi="Geomanist Light" w:cs="Arial"/>
                <w:b/>
                <w:bCs/>
                <w:color w:val="000000"/>
                <w:sz w:val="20"/>
                <w:szCs w:val="20"/>
                <w:lang w:val="es-MX" w:bidi="es-MX"/>
              </w:rPr>
              <w:t>xx</w:t>
            </w:r>
            <w:proofErr w:type="spellEnd"/>
            <w:r w:rsidRPr="0044754A">
              <w:rPr>
                <w:rFonts w:ascii="Geomanist Light" w:hAnsi="Geomanist Light" w:cs="Arial"/>
                <w:b/>
                <w:bCs/>
                <w:color w:val="000000"/>
                <w:sz w:val="20"/>
                <w:szCs w:val="20"/>
                <w:lang w:val="es-MX" w:bidi="es-MX"/>
              </w:rPr>
              <w:t xml:space="preserve"> puntos.</w:t>
            </w:r>
          </w:p>
          <w:p w14:paraId="48CC99D1" w14:textId="362E74AD" w:rsidR="00117A22" w:rsidRPr="0044754A" w:rsidRDefault="00117A22" w:rsidP="000F437E">
            <w:pPr>
              <w:numPr>
                <w:ilvl w:val="0"/>
                <w:numId w:val="27"/>
              </w:numPr>
              <w:ind w:right="170"/>
              <w:jc w:val="both"/>
              <w:rPr>
                <w:rFonts w:ascii="Geomanist Light" w:hAnsi="Geomanist Light" w:cs="Arial"/>
                <w:color w:val="000000"/>
                <w:sz w:val="20"/>
                <w:szCs w:val="20"/>
                <w:lang w:val="es-MX" w:bidi="es-MX"/>
              </w:rPr>
            </w:pPr>
            <w:r w:rsidRPr="0044754A">
              <w:rPr>
                <w:rFonts w:ascii="Geomanist Light" w:hAnsi="Geomanist Light" w:cs="Arial"/>
                <w:color w:val="000000"/>
                <w:sz w:val="20"/>
                <w:szCs w:val="20"/>
                <w:lang w:val="es-MX" w:bidi="es-MX"/>
              </w:rPr>
              <w:t xml:space="preserve">Experiencia de </w:t>
            </w:r>
            <w:r w:rsidR="0044754A" w:rsidRPr="0044754A">
              <w:rPr>
                <w:rFonts w:ascii="Geomanist Light" w:hAnsi="Geomanist Light" w:cs="Arial"/>
                <w:sz w:val="20"/>
                <w:szCs w:val="20"/>
                <w:lang w:val="es-MX" w:bidi="es-MX"/>
              </w:rPr>
              <w:t>1</w:t>
            </w:r>
            <w:r w:rsidRPr="0044754A">
              <w:rPr>
                <w:rFonts w:ascii="Geomanist Light" w:hAnsi="Geomanist Light" w:cs="Arial"/>
                <w:sz w:val="20"/>
                <w:szCs w:val="20"/>
                <w:lang w:val="es-MX" w:bidi="es-MX"/>
              </w:rPr>
              <w:t xml:space="preserve"> año </w:t>
            </w:r>
            <w:r w:rsidR="00F17C1E" w:rsidRPr="0044754A">
              <w:rPr>
                <w:rFonts w:ascii="Geomanist Light" w:hAnsi="Geomanist Light" w:cs="Arial"/>
                <w:color w:val="000000" w:themeColor="text1"/>
                <w:sz w:val="20"/>
                <w:szCs w:val="20"/>
                <w:lang w:val="es-MX"/>
              </w:rPr>
              <w:t>en la administración de proyectos iguales o similares a los que son materia de la contratación</w:t>
            </w:r>
            <w:r w:rsidR="00F17C1E" w:rsidRPr="0044754A">
              <w:rPr>
                <w:rFonts w:ascii="Geomanist Light" w:hAnsi="Geomanist Light" w:cs="Arial"/>
                <w:color w:val="000000"/>
                <w:sz w:val="20"/>
                <w:szCs w:val="20"/>
                <w:lang w:val="es-MX" w:bidi="es-MX"/>
              </w:rPr>
              <w:t xml:space="preserve">: </w:t>
            </w:r>
            <w:proofErr w:type="spellStart"/>
            <w:r w:rsidR="002A2830">
              <w:rPr>
                <w:rFonts w:ascii="Geomanist Light" w:hAnsi="Geomanist Light" w:cs="Arial"/>
                <w:b/>
                <w:bCs/>
                <w:color w:val="000000"/>
                <w:sz w:val="20"/>
                <w:szCs w:val="20"/>
                <w:lang w:val="es-MX" w:bidi="es-MX"/>
              </w:rPr>
              <w:t>xx</w:t>
            </w:r>
            <w:proofErr w:type="spellEnd"/>
            <w:r w:rsidRPr="0044754A">
              <w:rPr>
                <w:rFonts w:ascii="Geomanist Light" w:hAnsi="Geomanist Light" w:cs="Arial"/>
                <w:b/>
                <w:bCs/>
                <w:color w:val="000000"/>
                <w:sz w:val="20"/>
                <w:szCs w:val="20"/>
                <w:lang w:val="es-MX" w:bidi="es-MX"/>
              </w:rPr>
              <w:t xml:space="preserve"> puntos.</w:t>
            </w:r>
          </w:p>
          <w:p w14:paraId="30707F9F" w14:textId="77777777" w:rsidR="00F17C1E" w:rsidRPr="0044754A" w:rsidRDefault="00F17C1E" w:rsidP="000F437E">
            <w:pPr>
              <w:ind w:left="828" w:right="170"/>
              <w:jc w:val="both"/>
              <w:rPr>
                <w:rFonts w:ascii="Geomanist Light" w:hAnsi="Geomanist Light" w:cs="Arial"/>
                <w:color w:val="000000"/>
                <w:sz w:val="20"/>
                <w:szCs w:val="20"/>
                <w:lang w:val="es-MX" w:bidi="es-MX"/>
              </w:rPr>
            </w:pPr>
          </w:p>
          <w:p w14:paraId="463CBB0C" w14:textId="555D7DC5" w:rsidR="00F17C1E" w:rsidRPr="0044754A" w:rsidRDefault="00F17C1E" w:rsidP="000F437E">
            <w:pPr>
              <w:ind w:left="170" w:right="170"/>
              <w:jc w:val="both"/>
              <w:rPr>
                <w:rFonts w:ascii="Geomanist Light" w:hAnsi="Geomanist Light" w:cs="Arial"/>
                <w:b/>
                <w:bCs/>
                <w:color w:val="000000"/>
                <w:sz w:val="20"/>
                <w:szCs w:val="20"/>
                <w:lang w:val="es-MX"/>
              </w:rPr>
            </w:pPr>
            <w:r w:rsidRPr="0044754A">
              <w:rPr>
                <w:rFonts w:ascii="Geomanist Light" w:hAnsi="Geomanist Light" w:cs="Arial"/>
                <w:b/>
                <w:bCs/>
                <w:color w:val="000000"/>
                <w:sz w:val="20"/>
                <w:szCs w:val="20"/>
                <w:lang w:val="es-MX"/>
              </w:rPr>
              <w:t xml:space="preserve">1.A1.2) SOPORTE TÉCNICO (4): </w:t>
            </w:r>
          </w:p>
          <w:p w14:paraId="21C9604A" w14:textId="635B8B04" w:rsidR="00F17C1E" w:rsidRPr="0044754A" w:rsidRDefault="00F17C1E" w:rsidP="000F437E">
            <w:pPr>
              <w:pStyle w:val="Prrafodelista"/>
              <w:numPr>
                <w:ilvl w:val="0"/>
                <w:numId w:val="27"/>
              </w:numPr>
              <w:spacing w:after="0" w:line="240" w:lineRule="auto"/>
              <w:ind w:right="170"/>
              <w:jc w:val="both"/>
              <w:rPr>
                <w:rFonts w:ascii="Geomanist Light" w:hAnsi="Geomanist Light" w:cs="Arial"/>
                <w:color w:val="000000"/>
                <w:sz w:val="20"/>
                <w:szCs w:val="20"/>
                <w:lang w:val="es-MX" w:bidi="es-MX"/>
              </w:rPr>
            </w:pPr>
            <w:r w:rsidRPr="0044754A">
              <w:rPr>
                <w:rFonts w:ascii="Geomanist Light" w:hAnsi="Geomanist Light" w:cs="Arial"/>
                <w:color w:val="000000"/>
                <w:sz w:val="20"/>
                <w:szCs w:val="20"/>
                <w:lang w:val="es-MX" w:bidi="es-MX"/>
              </w:rPr>
              <w:t xml:space="preserve">Experiencia de </w:t>
            </w:r>
            <w:r w:rsidR="0044754A">
              <w:rPr>
                <w:rFonts w:ascii="Geomanist Light" w:hAnsi="Geomanist Light" w:cs="Arial"/>
                <w:color w:val="000000"/>
                <w:sz w:val="20"/>
                <w:szCs w:val="20"/>
                <w:lang w:val="es-MX" w:bidi="es-MX"/>
              </w:rPr>
              <w:t>3</w:t>
            </w:r>
            <w:r w:rsidRPr="0044754A">
              <w:rPr>
                <w:rFonts w:ascii="Geomanist Light" w:hAnsi="Geomanist Light" w:cs="Arial"/>
                <w:color w:val="FF0000"/>
                <w:sz w:val="20"/>
                <w:szCs w:val="20"/>
                <w:lang w:val="es-MX" w:bidi="es-MX"/>
              </w:rPr>
              <w:t xml:space="preserve"> </w:t>
            </w:r>
            <w:r w:rsidRPr="0044754A">
              <w:rPr>
                <w:rFonts w:ascii="Geomanist Light" w:hAnsi="Geomanist Light" w:cs="Arial"/>
                <w:sz w:val="20"/>
                <w:szCs w:val="20"/>
                <w:lang w:val="es-MX" w:bidi="es-MX"/>
              </w:rPr>
              <w:t xml:space="preserve">años o </w:t>
            </w:r>
            <w:r w:rsidRPr="0044754A">
              <w:rPr>
                <w:rFonts w:ascii="Geomanist Light" w:hAnsi="Geomanist Light" w:cs="Arial"/>
                <w:color w:val="000000"/>
                <w:sz w:val="20"/>
                <w:szCs w:val="20"/>
                <w:lang w:val="es-MX" w:bidi="es-MX"/>
              </w:rPr>
              <w:t xml:space="preserve">más </w:t>
            </w:r>
            <w:r w:rsidRPr="0044754A">
              <w:rPr>
                <w:rFonts w:ascii="Geomanist Light" w:hAnsi="Geomanist Light" w:cs="Arial"/>
                <w:color w:val="000000" w:themeColor="text1"/>
                <w:sz w:val="20"/>
                <w:szCs w:val="20"/>
                <w:lang w:val="es-MX"/>
              </w:rPr>
              <w:t xml:space="preserve">en </w:t>
            </w:r>
            <w:r w:rsidR="00E9094C" w:rsidRPr="0044754A">
              <w:rPr>
                <w:rFonts w:ascii="Geomanist Light" w:hAnsi="Geomanist Light" w:cs="Arial"/>
                <w:color w:val="000000" w:themeColor="text1"/>
                <w:sz w:val="20"/>
                <w:szCs w:val="20"/>
                <w:lang w:val="es-MX"/>
              </w:rPr>
              <w:t xml:space="preserve">en </w:t>
            </w:r>
            <w:r w:rsidR="00E9094C" w:rsidRPr="0044754A">
              <w:rPr>
                <w:rFonts w:ascii="Geomanist Light" w:hAnsi="Geomanist Light" w:cs="Arial"/>
                <w:sz w:val="20"/>
                <w:szCs w:val="20"/>
                <w:lang w:val="es-MX"/>
              </w:rPr>
              <w:t>soporte técnico, atención, sustitución de equipos y restablecimiento del servicio en proyectos iguales o simil</w:t>
            </w:r>
            <w:r w:rsidR="00E9094C" w:rsidRPr="0044754A">
              <w:rPr>
                <w:rFonts w:ascii="Geomanist Light" w:hAnsi="Geomanist Light" w:cs="Arial"/>
                <w:color w:val="000000" w:themeColor="text1"/>
                <w:sz w:val="20"/>
                <w:szCs w:val="20"/>
                <w:lang w:val="es-MX"/>
              </w:rPr>
              <w:t>ares a los que son materia del servicio objeto de la contratación</w:t>
            </w:r>
            <w:r w:rsidRPr="0044754A">
              <w:rPr>
                <w:rFonts w:ascii="Geomanist Light" w:hAnsi="Geomanist Light" w:cs="Arial"/>
                <w:color w:val="000000" w:themeColor="text1"/>
                <w:sz w:val="20"/>
                <w:szCs w:val="20"/>
                <w:lang w:val="es-MX"/>
              </w:rPr>
              <w:t>:</w:t>
            </w:r>
            <w:r w:rsidRPr="0044754A">
              <w:rPr>
                <w:rFonts w:ascii="Geomanist Light" w:hAnsi="Geomanist Light" w:cs="Arial"/>
                <w:color w:val="000000"/>
                <w:sz w:val="20"/>
                <w:szCs w:val="20"/>
                <w:lang w:val="es-MX" w:bidi="es-MX"/>
              </w:rPr>
              <w:t xml:space="preserve"> </w:t>
            </w:r>
            <w:proofErr w:type="spellStart"/>
            <w:r w:rsidR="002A2830">
              <w:rPr>
                <w:rFonts w:ascii="Geomanist Light" w:hAnsi="Geomanist Light" w:cs="Arial"/>
                <w:b/>
                <w:bCs/>
                <w:color w:val="000000"/>
                <w:sz w:val="20"/>
                <w:szCs w:val="20"/>
                <w:lang w:val="es-MX" w:bidi="es-MX"/>
              </w:rPr>
              <w:t>xx</w:t>
            </w:r>
            <w:proofErr w:type="spellEnd"/>
            <w:r w:rsidR="00E9094C" w:rsidRPr="0044754A">
              <w:rPr>
                <w:rFonts w:ascii="Geomanist Light" w:hAnsi="Geomanist Light" w:cs="Arial"/>
                <w:b/>
                <w:bCs/>
                <w:color w:val="000000"/>
                <w:sz w:val="20"/>
                <w:szCs w:val="20"/>
                <w:lang w:val="es-MX" w:bidi="es-MX"/>
              </w:rPr>
              <w:t xml:space="preserve"> </w:t>
            </w:r>
            <w:r w:rsidRPr="0044754A">
              <w:rPr>
                <w:rFonts w:ascii="Geomanist Light" w:hAnsi="Geomanist Light" w:cs="Arial"/>
                <w:b/>
                <w:bCs/>
                <w:color w:val="000000"/>
                <w:sz w:val="20"/>
                <w:szCs w:val="20"/>
                <w:lang w:val="es-MX" w:bidi="es-MX"/>
              </w:rPr>
              <w:t>puntos</w:t>
            </w:r>
            <w:r w:rsidR="00E9094C" w:rsidRPr="0044754A">
              <w:rPr>
                <w:rFonts w:ascii="Geomanist Light" w:hAnsi="Geomanist Light" w:cs="Arial"/>
                <w:b/>
                <w:bCs/>
                <w:color w:val="000000"/>
                <w:sz w:val="20"/>
                <w:szCs w:val="20"/>
                <w:lang w:val="es-MX" w:bidi="es-MX"/>
              </w:rPr>
              <w:t xml:space="preserve"> por cada recurso propuesto</w:t>
            </w:r>
            <w:r w:rsidRPr="0044754A">
              <w:rPr>
                <w:rFonts w:ascii="Geomanist Light" w:hAnsi="Geomanist Light" w:cs="Arial"/>
                <w:b/>
                <w:bCs/>
                <w:color w:val="000000"/>
                <w:sz w:val="20"/>
                <w:szCs w:val="20"/>
                <w:lang w:val="es-MX" w:bidi="es-MX"/>
              </w:rPr>
              <w:t>.</w:t>
            </w:r>
          </w:p>
          <w:p w14:paraId="457FB05A" w14:textId="22E985A3" w:rsidR="00F17C1E" w:rsidRPr="0044754A" w:rsidRDefault="00F17C1E" w:rsidP="000F437E">
            <w:pPr>
              <w:numPr>
                <w:ilvl w:val="0"/>
                <w:numId w:val="27"/>
              </w:numPr>
              <w:ind w:right="170"/>
              <w:jc w:val="both"/>
              <w:rPr>
                <w:rFonts w:ascii="Geomanist Light" w:hAnsi="Geomanist Light" w:cs="Arial"/>
                <w:b/>
                <w:bCs/>
                <w:color w:val="000000"/>
                <w:sz w:val="20"/>
                <w:szCs w:val="20"/>
                <w:lang w:val="es-MX" w:bidi="es-MX"/>
              </w:rPr>
            </w:pPr>
            <w:r w:rsidRPr="0044754A">
              <w:rPr>
                <w:rFonts w:ascii="Geomanist Light" w:hAnsi="Geomanist Light" w:cs="Arial"/>
                <w:color w:val="000000"/>
                <w:sz w:val="20"/>
                <w:szCs w:val="20"/>
                <w:lang w:val="es-MX" w:bidi="es-MX"/>
              </w:rPr>
              <w:t xml:space="preserve">Experiencia </w:t>
            </w:r>
            <w:r w:rsidRPr="0044754A">
              <w:rPr>
                <w:rFonts w:ascii="Geomanist Light" w:hAnsi="Geomanist Light" w:cs="Arial"/>
                <w:sz w:val="20"/>
                <w:szCs w:val="20"/>
                <w:lang w:val="es-MX" w:bidi="es-MX"/>
              </w:rPr>
              <w:t xml:space="preserve">de </w:t>
            </w:r>
            <w:r w:rsidR="0044754A" w:rsidRPr="0044754A">
              <w:rPr>
                <w:rFonts w:ascii="Geomanist Light" w:hAnsi="Geomanist Light" w:cs="Arial"/>
                <w:sz w:val="20"/>
                <w:szCs w:val="20"/>
                <w:lang w:val="es-MX" w:bidi="es-MX"/>
              </w:rPr>
              <w:t>2</w:t>
            </w:r>
            <w:r w:rsidRPr="0044754A">
              <w:rPr>
                <w:rFonts w:ascii="Geomanist Light" w:hAnsi="Geomanist Light" w:cs="Arial"/>
                <w:sz w:val="20"/>
                <w:szCs w:val="20"/>
                <w:lang w:val="es-MX" w:bidi="es-MX"/>
              </w:rPr>
              <w:t xml:space="preserve"> años </w:t>
            </w:r>
            <w:r w:rsidRPr="0044754A">
              <w:rPr>
                <w:rFonts w:ascii="Geomanist Light" w:hAnsi="Geomanist Light" w:cs="Arial"/>
                <w:color w:val="000000" w:themeColor="text1"/>
                <w:sz w:val="20"/>
                <w:szCs w:val="20"/>
                <w:lang w:val="es-MX"/>
              </w:rPr>
              <w:t>en la administración de proyectos iguales o similares a los que son materia de la contratación:</w:t>
            </w:r>
            <w:r w:rsidRPr="0044754A">
              <w:rPr>
                <w:rFonts w:ascii="Geomanist Light" w:hAnsi="Geomanist Light" w:cs="Arial"/>
                <w:color w:val="000000"/>
                <w:sz w:val="20"/>
                <w:szCs w:val="20"/>
                <w:lang w:val="es-MX" w:bidi="es-MX"/>
              </w:rPr>
              <w:t xml:space="preserve">  </w:t>
            </w:r>
            <w:proofErr w:type="spellStart"/>
            <w:r w:rsidR="002A2830">
              <w:rPr>
                <w:rFonts w:ascii="Geomanist Light" w:hAnsi="Geomanist Light" w:cs="Arial"/>
                <w:b/>
                <w:bCs/>
                <w:color w:val="000000"/>
                <w:sz w:val="20"/>
                <w:szCs w:val="20"/>
                <w:lang w:val="es-MX" w:bidi="es-MX"/>
              </w:rPr>
              <w:t>xx</w:t>
            </w:r>
            <w:proofErr w:type="spellEnd"/>
            <w:r w:rsidRPr="0044754A">
              <w:rPr>
                <w:rFonts w:ascii="Geomanist Light" w:hAnsi="Geomanist Light" w:cs="Arial"/>
                <w:b/>
                <w:bCs/>
                <w:color w:val="000000"/>
                <w:sz w:val="20"/>
                <w:szCs w:val="20"/>
                <w:lang w:val="es-MX" w:bidi="es-MX"/>
              </w:rPr>
              <w:t xml:space="preserve"> puntos</w:t>
            </w:r>
            <w:r w:rsidR="00E9094C" w:rsidRPr="0044754A">
              <w:rPr>
                <w:rFonts w:ascii="Geomanist Light" w:hAnsi="Geomanist Light" w:cs="Arial"/>
                <w:b/>
                <w:bCs/>
                <w:color w:val="000000"/>
                <w:sz w:val="20"/>
                <w:szCs w:val="20"/>
                <w:lang w:val="es-MX" w:bidi="es-MX"/>
              </w:rPr>
              <w:t xml:space="preserve"> por cada recurso propuesto.</w:t>
            </w:r>
          </w:p>
          <w:p w14:paraId="4E9D52BF" w14:textId="1B0C9B8C" w:rsidR="00F17C1E" w:rsidRPr="0044754A" w:rsidRDefault="00F17C1E" w:rsidP="000F437E">
            <w:pPr>
              <w:numPr>
                <w:ilvl w:val="0"/>
                <w:numId w:val="27"/>
              </w:numPr>
              <w:ind w:right="170"/>
              <w:jc w:val="both"/>
              <w:rPr>
                <w:rFonts w:ascii="Geomanist Light" w:hAnsi="Geomanist Light" w:cs="Arial"/>
                <w:color w:val="000000"/>
                <w:sz w:val="20"/>
                <w:szCs w:val="20"/>
                <w:lang w:val="es-MX" w:bidi="es-MX"/>
              </w:rPr>
            </w:pPr>
            <w:r w:rsidRPr="0044754A">
              <w:rPr>
                <w:rFonts w:ascii="Geomanist Light" w:hAnsi="Geomanist Light" w:cs="Arial"/>
                <w:color w:val="000000"/>
                <w:sz w:val="20"/>
                <w:szCs w:val="20"/>
                <w:lang w:val="es-MX" w:bidi="es-MX"/>
              </w:rPr>
              <w:t xml:space="preserve">Experiencia </w:t>
            </w:r>
            <w:r w:rsidRPr="0044754A">
              <w:rPr>
                <w:rFonts w:ascii="Geomanist Light" w:hAnsi="Geomanist Light" w:cs="Arial"/>
                <w:sz w:val="20"/>
                <w:szCs w:val="20"/>
                <w:lang w:val="es-MX" w:bidi="es-MX"/>
              </w:rPr>
              <w:t xml:space="preserve">de </w:t>
            </w:r>
            <w:r w:rsidR="0044754A" w:rsidRPr="0044754A">
              <w:rPr>
                <w:rFonts w:ascii="Geomanist Light" w:hAnsi="Geomanist Light" w:cs="Arial"/>
                <w:sz w:val="20"/>
                <w:szCs w:val="20"/>
                <w:lang w:val="es-MX" w:bidi="es-MX"/>
              </w:rPr>
              <w:t>1</w:t>
            </w:r>
            <w:r w:rsidRPr="0044754A">
              <w:rPr>
                <w:rFonts w:ascii="Geomanist Light" w:hAnsi="Geomanist Light" w:cs="Arial"/>
                <w:sz w:val="20"/>
                <w:szCs w:val="20"/>
                <w:lang w:val="es-MX" w:bidi="es-MX"/>
              </w:rPr>
              <w:t xml:space="preserve"> año </w:t>
            </w:r>
            <w:r w:rsidRPr="0044754A">
              <w:rPr>
                <w:rFonts w:ascii="Geomanist Light" w:hAnsi="Geomanist Light" w:cs="Arial"/>
                <w:color w:val="000000" w:themeColor="text1"/>
                <w:sz w:val="20"/>
                <w:szCs w:val="20"/>
                <w:lang w:val="es-MX"/>
              </w:rPr>
              <w:t>en la administración de proyectos iguales o similares a los que son materia de la contratación</w:t>
            </w:r>
            <w:r w:rsidRPr="0044754A">
              <w:rPr>
                <w:rFonts w:ascii="Geomanist Light" w:hAnsi="Geomanist Light" w:cs="Arial"/>
                <w:color w:val="000000"/>
                <w:sz w:val="20"/>
                <w:szCs w:val="20"/>
                <w:lang w:val="es-MX" w:bidi="es-MX"/>
              </w:rPr>
              <w:t xml:space="preserve">: </w:t>
            </w:r>
            <w:proofErr w:type="spellStart"/>
            <w:r w:rsidR="002A2830">
              <w:rPr>
                <w:rFonts w:ascii="Geomanist Light" w:hAnsi="Geomanist Light" w:cs="Arial"/>
                <w:b/>
                <w:bCs/>
                <w:color w:val="000000"/>
                <w:sz w:val="20"/>
                <w:szCs w:val="20"/>
                <w:lang w:val="es-MX" w:bidi="es-MX"/>
              </w:rPr>
              <w:t>xx</w:t>
            </w:r>
            <w:proofErr w:type="spellEnd"/>
            <w:r w:rsidRPr="0044754A">
              <w:rPr>
                <w:rFonts w:ascii="Geomanist Light" w:hAnsi="Geomanist Light" w:cs="Arial"/>
                <w:b/>
                <w:bCs/>
                <w:color w:val="000000"/>
                <w:sz w:val="20"/>
                <w:szCs w:val="20"/>
                <w:lang w:val="es-MX" w:bidi="es-MX"/>
              </w:rPr>
              <w:t xml:space="preserve"> </w:t>
            </w:r>
            <w:r w:rsidR="00E9094C" w:rsidRPr="0044754A">
              <w:rPr>
                <w:rFonts w:ascii="Geomanist Light" w:hAnsi="Geomanist Light" w:cs="Arial"/>
                <w:b/>
                <w:bCs/>
                <w:color w:val="000000"/>
                <w:sz w:val="20"/>
                <w:szCs w:val="20"/>
                <w:lang w:val="es-MX" w:bidi="es-MX"/>
              </w:rPr>
              <w:t>puntos por cada recurso propuesto.</w:t>
            </w:r>
          </w:p>
          <w:p w14:paraId="0DEC4E7D" w14:textId="77777777" w:rsidR="00117A22" w:rsidRPr="0044754A" w:rsidRDefault="00117A22" w:rsidP="000F437E">
            <w:pPr>
              <w:ind w:left="170" w:right="170"/>
              <w:jc w:val="both"/>
              <w:rPr>
                <w:rFonts w:ascii="Geomanist Light" w:hAnsi="Geomanist Light" w:cs="Arial"/>
                <w:color w:val="000000"/>
                <w:sz w:val="20"/>
                <w:szCs w:val="20"/>
                <w:lang w:val="es-MX"/>
              </w:rPr>
            </w:pPr>
          </w:p>
          <w:p w14:paraId="7B46381A" w14:textId="6917D30A" w:rsidR="00E9094C" w:rsidRPr="0044754A" w:rsidRDefault="00E9094C"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 xml:space="preserve">No se otorgará el puntaje: </w:t>
            </w:r>
          </w:p>
          <w:p w14:paraId="0407AA00" w14:textId="55B6FCC4" w:rsidR="00E9094C" w:rsidRPr="0044754A" w:rsidRDefault="00E9094C"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 xml:space="preserve">Cuando la experiencia sea menor a </w:t>
            </w:r>
            <w:r w:rsidR="0044754A" w:rsidRPr="0044754A">
              <w:rPr>
                <w:rFonts w:ascii="Geomanist Light" w:hAnsi="Geomanist Light" w:cs="Arial"/>
                <w:sz w:val="20"/>
                <w:szCs w:val="20"/>
              </w:rPr>
              <w:t>1 año</w:t>
            </w:r>
            <w:r w:rsidRPr="0044754A">
              <w:rPr>
                <w:rFonts w:ascii="Geomanist Light" w:hAnsi="Geomanist Light" w:cs="Arial"/>
                <w:sz w:val="20"/>
                <w:szCs w:val="20"/>
              </w:rPr>
              <w:t>.</w:t>
            </w:r>
          </w:p>
          <w:p w14:paraId="351162AB" w14:textId="77777777" w:rsidR="00E9094C" w:rsidRPr="0044754A" w:rsidRDefault="00E9094C"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el licitante no entregue la totalidad de los documentos solicitados para este perfil.</w:t>
            </w:r>
          </w:p>
          <w:p w14:paraId="77031B73" w14:textId="77777777" w:rsidR="00E9094C" w:rsidRPr="0044754A" w:rsidRDefault="00E9094C"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la documentación sea entregada de forma parcial o sea ilegible.</w:t>
            </w:r>
          </w:p>
          <w:p w14:paraId="5CF11B29" w14:textId="73F9E35E" w:rsidR="00E9094C" w:rsidRPr="000F437E" w:rsidRDefault="00E9094C" w:rsidP="000F437E">
            <w:pPr>
              <w:pStyle w:val="Prrafodelista"/>
              <w:numPr>
                <w:ilvl w:val="0"/>
                <w:numId w:val="27"/>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bidi="es-MX"/>
              </w:rPr>
              <w:t>Cuando la documentación no cumpla con lo solicitado en este apartado.</w:t>
            </w:r>
          </w:p>
          <w:p w14:paraId="03E6EA5E" w14:textId="6B213B83" w:rsidR="00E1010E" w:rsidRPr="0044754A" w:rsidRDefault="00E1010E" w:rsidP="000F437E">
            <w:pPr>
              <w:widowControl/>
              <w:autoSpaceDE/>
              <w:autoSpaceDN/>
              <w:ind w:left="298" w:right="96"/>
              <w:jc w:val="both"/>
              <w:rPr>
                <w:rFonts w:ascii="Geomanist Light" w:eastAsia="Arial" w:hAnsi="Geomanist Light" w:cs="Arial"/>
                <w:sz w:val="20"/>
                <w:szCs w:val="20"/>
                <w:lang w:val="es-MX" w:eastAsia="es-MX" w:bidi="es-MX"/>
              </w:rPr>
            </w:pPr>
          </w:p>
        </w:tc>
      </w:tr>
      <w:tr w:rsidR="00CB5953" w:rsidRPr="0044754A" w14:paraId="0C6854F3" w14:textId="77777777" w:rsidTr="000F437E">
        <w:trPr>
          <w:trHeight w:val="20"/>
        </w:trPr>
        <w:tc>
          <w:tcPr>
            <w:tcW w:w="2547" w:type="dxa"/>
          </w:tcPr>
          <w:p w14:paraId="4B5A0BCE" w14:textId="77777777" w:rsidR="00CB5953" w:rsidRPr="0044754A" w:rsidRDefault="00CB5953" w:rsidP="000F437E">
            <w:pPr>
              <w:ind w:left="170" w:right="170"/>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lastRenderedPageBreak/>
              <w:t>Apartado I.A.2.-</w:t>
            </w:r>
          </w:p>
          <w:p w14:paraId="73BAD286" w14:textId="5883C3E3" w:rsidR="00CB5953" w:rsidRPr="0044754A" w:rsidRDefault="00CB5953" w:rsidP="000F437E">
            <w:pPr>
              <w:ind w:left="170" w:right="170"/>
              <w:jc w:val="both"/>
              <w:rPr>
                <w:rFonts w:ascii="Geomanist Light" w:eastAsia="Arial" w:hAnsi="Geomanist Light" w:cs="Arial"/>
                <w:b/>
                <w:color w:val="FF0000"/>
                <w:sz w:val="20"/>
                <w:szCs w:val="20"/>
                <w:lang w:val="es-MX" w:eastAsia="es-MX" w:bidi="es-MX"/>
              </w:rPr>
            </w:pPr>
            <w:r w:rsidRPr="0044754A">
              <w:rPr>
                <w:rFonts w:ascii="Geomanist Light" w:eastAsia="Arial" w:hAnsi="Geomanist Light" w:cs="Arial"/>
                <w:bCs/>
                <w:sz w:val="20"/>
                <w:szCs w:val="20"/>
                <w:lang w:val="es-MX" w:eastAsia="es-MX" w:bidi="es-MX"/>
              </w:rPr>
              <w:t>Competencia y habilidades</w:t>
            </w:r>
          </w:p>
        </w:tc>
        <w:tc>
          <w:tcPr>
            <w:tcW w:w="4121" w:type="dxa"/>
            <w:gridSpan w:val="3"/>
          </w:tcPr>
          <w:p w14:paraId="22429B8A" w14:textId="1D4792B4" w:rsidR="00CB5953" w:rsidRPr="0044754A" w:rsidRDefault="00CB5953"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Para el cumplimiento de competencia y habilidades, el licitante deberá presentar título y/o Cédula Profesional (Licenciatura o ingeniería en informática, Telecomunicaciones, computación o carrera a fin) que demuestre que el personal propuesto para el cumplimiento del apartado I.A.1.- EXPERIENCIA DEL PERSONAL cumple</w:t>
            </w:r>
            <w:r w:rsidR="00370F4A" w:rsidRPr="0044754A">
              <w:rPr>
                <w:rFonts w:ascii="Geomanist Light" w:eastAsia="Arial" w:hAnsi="Geomanist Light" w:cs="Arial"/>
                <w:sz w:val="20"/>
                <w:szCs w:val="20"/>
                <w:lang w:val="es-MX" w:eastAsia="es-MX" w:bidi="es-MX"/>
              </w:rPr>
              <w:t xml:space="preserve"> con este subrubro.</w:t>
            </w:r>
          </w:p>
          <w:p w14:paraId="28AEA363" w14:textId="77777777" w:rsidR="00370F4A" w:rsidRPr="0044754A" w:rsidRDefault="00370F4A" w:rsidP="000F437E">
            <w:pPr>
              <w:ind w:left="170" w:right="170"/>
              <w:jc w:val="both"/>
              <w:rPr>
                <w:rFonts w:ascii="Geomanist Light" w:eastAsia="Arial" w:hAnsi="Geomanist Light" w:cs="Arial"/>
                <w:color w:val="FF0000"/>
                <w:sz w:val="20"/>
                <w:szCs w:val="20"/>
                <w:lang w:val="es-MX" w:eastAsia="es-MX" w:bidi="es-MX"/>
              </w:rPr>
            </w:pPr>
          </w:p>
          <w:p w14:paraId="14D2FC51" w14:textId="77777777" w:rsidR="00370F4A" w:rsidRPr="0044754A" w:rsidRDefault="00370F4A"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Serán evaluados únicamente las cédulas profesionales que se encuentren inscritas en el Registro Nacional de Profesionistas.</w:t>
            </w:r>
          </w:p>
          <w:p w14:paraId="3F84ECB4" w14:textId="77777777" w:rsidR="00370F4A" w:rsidRPr="0044754A" w:rsidRDefault="00370F4A" w:rsidP="000F437E">
            <w:pPr>
              <w:ind w:left="170" w:right="170"/>
              <w:jc w:val="both"/>
              <w:rPr>
                <w:rFonts w:ascii="Geomanist Light" w:eastAsia="Arial" w:hAnsi="Geomanist Light" w:cs="Arial"/>
                <w:sz w:val="20"/>
                <w:szCs w:val="20"/>
                <w:lang w:val="es-MX" w:eastAsia="es-MX" w:bidi="es-MX"/>
              </w:rPr>
            </w:pPr>
          </w:p>
          <w:p w14:paraId="612B45C8" w14:textId="491D4958" w:rsidR="00CB5953" w:rsidRPr="0044754A" w:rsidRDefault="00CB5953" w:rsidP="000F437E">
            <w:pPr>
              <w:ind w:left="170" w:right="170"/>
              <w:jc w:val="both"/>
              <w:rPr>
                <w:rFonts w:ascii="Geomanist Light" w:eastAsia="Arial" w:hAnsi="Geomanist Light" w:cs="Arial"/>
                <w:color w:val="FF0000"/>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máximo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en este subrubro.</w:t>
            </w:r>
          </w:p>
        </w:tc>
        <w:tc>
          <w:tcPr>
            <w:tcW w:w="3714" w:type="dxa"/>
            <w:gridSpan w:val="5"/>
          </w:tcPr>
          <w:p w14:paraId="027B7C86" w14:textId="77777777" w:rsidR="00CB5953" w:rsidRDefault="00CB5953"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 xml:space="preserve">Se otorgará el puntaje de acuerdo con lo siguiente: </w:t>
            </w:r>
          </w:p>
          <w:p w14:paraId="5E9B6E7F" w14:textId="77777777" w:rsidR="000F437E" w:rsidRPr="0044754A" w:rsidRDefault="000F437E" w:rsidP="000F437E">
            <w:pPr>
              <w:ind w:left="170" w:right="170"/>
              <w:jc w:val="both"/>
              <w:rPr>
                <w:rFonts w:ascii="Geomanist Light" w:eastAsia="Arial" w:hAnsi="Geomanist Light" w:cs="Arial"/>
                <w:b/>
                <w:bCs/>
                <w:sz w:val="20"/>
                <w:szCs w:val="20"/>
                <w:lang w:val="es-MX" w:eastAsia="es-MX" w:bidi="es-MX"/>
              </w:rPr>
            </w:pPr>
          </w:p>
          <w:p w14:paraId="5664D67A" w14:textId="77777777" w:rsidR="00CB5953" w:rsidRPr="0044754A" w:rsidRDefault="00CB5953"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Líder de proyecto (1)</w:t>
            </w:r>
          </w:p>
          <w:p w14:paraId="7584F032" w14:textId="70DD51C2" w:rsidR="00CB5953" w:rsidRPr="0044754A" w:rsidRDefault="00CB5953" w:rsidP="000F437E">
            <w:pPr>
              <w:numPr>
                <w:ilvl w:val="0"/>
                <w:numId w:val="11"/>
              </w:numPr>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otorgarán</w:t>
            </w:r>
            <w:r w:rsidR="002A2830">
              <w:rPr>
                <w:rFonts w:ascii="Geomanist Light" w:eastAsia="Arial" w:hAnsi="Geomanist Light" w:cs="Arial"/>
                <w:sz w:val="20"/>
                <w:szCs w:val="20"/>
                <w:lang w:val="es-MX" w:eastAsia="es-MX" w:bidi="es-MX"/>
              </w:rPr>
              <w:t xml:space="preserve"> </w:t>
            </w:r>
            <w:proofErr w:type="spellStart"/>
            <w:r w:rsidR="002A2830">
              <w:rPr>
                <w:rFonts w:ascii="Geomanist Light" w:eastAsia="Arial" w:hAnsi="Geomanist Light" w:cs="Arial"/>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al licitante que presente la cédula profesional y título de</w:t>
            </w:r>
            <w:r w:rsidR="00E43726" w:rsidRPr="0044754A">
              <w:rPr>
                <w:rFonts w:ascii="Geomanist Light" w:eastAsia="Arial" w:hAnsi="Geomanist Light" w:cs="Arial"/>
                <w:sz w:val="20"/>
                <w:szCs w:val="20"/>
                <w:lang w:val="es-MX" w:eastAsia="es-MX" w:bidi="es-MX"/>
              </w:rPr>
              <w:t>l recurso propuesto.</w:t>
            </w:r>
          </w:p>
          <w:p w14:paraId="07FF91E6" w14:textId="3F396C82" w:rsidR="00CB5953" w:rsidRPr="0044754A" w:rsidRDefault="00CB5953"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otorgará</w:t>
            </w:r>
            <w:r w:rsidR="0096200D" w:rsidRPr="0044754A">
              <w:rPr>
                <w:rFonts w:ascii="Geomanist Light" w:eastAsia="Arial" w:hAnsi="Geomanist Light" w:cs="Arial"/>
                <w:sz w:val="20"/>
                <w:szCs w:val="20"/>
                <w:lang w:val="es-MX" w:eastAsia="es-MX" w:bidi="es-MX"/>
              </w:rPr>
              <w:t>n</w:t>
            </w:r>
            <w:r w:rsidRPr="0044754A">
              <w:rPr>
                <w:rFonts w:ascii="Geomanist Light" w:eastAsia="Arial" w:hAnsi="Geomanist Light" w:cs="Arial"/>
                <w:sz w:val="20"/>
                <w:szCs w:val="20"/>
                <w:lang w:val="es-MX" w:eastAsia="es-MX" w:bidi="es-MX"/>
              </w:rPr>
              <w:t xml:space="preserve">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al licitante que presente únicamente la cédula </w:t>
            </w:r>
            <w:r w:rsidR="00E43726" w:rsidRPr="0044754A">
              <w:rPr>
                <w:rFonts w:ascii="Geomanist Light" w:eastAsia="Arial" w:hAnsi="Geomanist Light" w:cs="Arial"/>
                <w:sz w:val="20"/>
                <w:szCs w:val="20"/>
                <w:lang w:val="es-MX" w:eastAsia="es-MX" w:bidi="es-MX"/>
              </w:rPr>
              <w:t>profesional</w:t>
            </w:r>
            <w:r w:rsidR="00E43726" w:rsidRPr="0044754A">
              <w:rPr>
                <w:rFonts w:ascii="Geomanist Light" w:hAnsi="Geomanist Light"/>
                <w:sz w:val="20"/>
                <w:szCs w:val="20"/>
                <w:lang w:val="es-MX"/>
              </w:rPr>
              <w:t xml:space="preserve"> </w:t>
            </w:r>
            <w:r w:rsidR="00E43726" w:rsidRPr="0044754A">
              <w:rPr>
                <w:rFonts w:ascii="Geomanist Light" w:eastAsia="Arial" w:hAnsi="Geomanist Light" w:cs="Arial"/>
                <w:sz w:val="20"/>
                <w:szCs w:val="20"/>
                <w:lang w:val="es-MX" w:eastAsia="es-MX" w:bidi="es-MX"/>
              </w:rPr>
              <w:t>del recurso propuesto.</w:t>
            </w:r>
          </w:p>
          <w:p w14:paraId="728CCF09" w14:textId="7F052A25" w:rsidR="00CB5953" w:rsidRDefault="00CB5953"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otorgará</w:t>
            </w:r>
            <w:r w:rsidR="0096200D" w:rsidRPr="0044754A">
              <w:rPr>
                <w:rFonts w:ascii="Geomanist Light" w:eastAsia="Arial" w:hAnsi="Geomanist Light" w:cs="Arial"/>
                <w:sz w:val="20"/>
                <w:szCs w:val="20"/>
                <w:lang w:val="es-MX" w:eastAsia="es-MX" w:bidi="es-MX"/>
              </w:rPr>
              <w:t>n</w:t>
            </w:r>
            <w:r w:rsidRPr="0044754A">
              <w:rPr>
                <w:rFonts w:ascii="Geomanist Light" w:eastAsia="Arial" w:hAnsi="Geomanist Light" w:cs="Arial"/>
                <w:sz w:val="20"/>
                <w:szCs w:val="20"/>
                <w:lang w:val="es-MX" w:eastAsia="es-MX" w:bidi="es-MX"/>
              </w:rPr>
              <w:t xml:space="preserve"> </w:t>
            </w:r>
            <w:proofErr w:type="spellStart"/>
            <w:r w:rsidR="002A2830">
              <w:rPr>
                <w:rFonts w:ascii="Geomanist Light" w:eastAsia="Arial" w:hAnsi="Geomanist Light" w:cs="Arial"/>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w:t>
            </w:r>
            <w:r w:rsidR="0096200D" w:rsidRPr="0044754A">
              <w:rPr>
                <w:rFonts w:ascii="Geomanist Light" w:eastAsia="Arial" w:hAnsi="Geomanist Light" w:cs="Arial"/>
                <w:b/>
                <w:bCs/>
                <w:sz w:val="20"/>
                <w:szCs w:val="20"/>
                <w:lang w:val="es-MX" w:eastAsia="es-MX" w:bidi="es-MX"/>
              </w:rPr>
              <w:t>s</w:t>
            </w:r>
            <w:r w:rsidRPr="0044754A">
              <w:rPr>
                <w:rFonts w:ascii="Geomanist Light" w:eastAsia="Arial" w:hAnsi="Geomanist Light" w:cs="Arial"/>
                <w:sz w:val="20"/>
                <w:szCs w:val="20"/>
                <w:lang w:val="es-MX" w:eastAsia="es-MX" w:bidi="es-MX"/>
              </w:rPr>
              <w:t xml:space="preserve"> al licitante que presente únicamente el </w:t>
            </w:r>
            <w:r w:rsidR="00E43726" w:rsidRPr="0044754A">
              <w:rPr>
                <w:rFonts w:ascii="Geomanist Light" w:eastAsia="Arial" w:hAnsi="Geomanist Light" w:cs="Arial"/>
                <w:sz w:val="20"/>
                <w:szCs w:val="20"/>
                <w:lang w:val="es-MX" w:eastAsia="es-MX" w:bidi="es-MX"/>
              </w:rPr>
              <w:t>título del recurso propuesto.</w:t>
            </w:r>
          </w:p>
          <w:p w14:paraId="4EF01B03" w14:textId="77777777" w:rsidR="000F437E" w:rsidRPr="0044754A" w:rsidRDefault="000F437E" w:rsidP="000F437E">
            <w:pPr>
              <w:widowControl/>
              <w:autoSpaceDE/>
              <w:autoSpaceDN/>
              <w:ind w:left="298" w:right="96"/>
              <w:jc w:val="both"/>
              <w:rPr>
                <w:rFonts w:ascii="Geomanist Light" w:eastAsia="Arial" w:hAnsi="Geomanist Light" w:cs="Arial"/>
                <w:sz w:val="20"/>
                <w:szCs w:val="20"/>
                <w:lang w:val="es-MX" w:eastAsia="es-MX" w:bidi="es-MX"/>
              </w:rPr>
            </w:pPr>
          </w:p>
          <w:p w14:paraId="4C7F181E" w14:textId="5AAD361C" w:rsidR="00CB5953" w:rsidRPr="0044754A" w:rsidRDefault="00CB5953"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b/>
                <w:bCs/>
                <w:sz w:val="20"/>
                <w:szCs w:val="20"/>
                <w:lang w:val="es-MX" w:eastAsia="es-MX" w:bidi="es-MX"/>
              </w:rPr>
              <w:t>Personal de Soporte Técnico (</w:t>
            </w:r>
            <w:r w:rsidR="004A311D" w:rsidRPr="0044754A">
              <w:rPr>
                <w:rFonts w:ascii="Geomanist Light" w:eastAsia="Arial" w:hAnsi="Geomanist Light" w:cs="Arial"/>
                <w:b/>
                <w:bCs/>
                <w:sz w:val="20"/>
                <w:szCs w:val="20"/>
                <w:lang w:val="es-MX" w:eastAsia="es-MX" w:bidi="es-MX"/>
              </w:rPr>
              <w:t>4</w:t>
            </w:r>
            <w:r w:rsidRPr="0044754A">
              <w:rPr>
                <w:rFonts w:ascii="Geomanist Light" w:eastAsia="Arial" w:hAnsi="Geomanist Light" w:cs="Arial"/>
                <w:b/>
                <w:bCs/>
                <w:sz w:val="20"/>
                <w:szCs w:val="20"/>
                <w:lang w:val="es-MX" w:eastAsia="es-MX" w:bidi="es-MX"/>
              </w:rPr>
              <w:t>)</w:t>
            </w:r>
          </w:p>
          <w:p w14:paraId="42CD1D1A" w14:textId="50D436B4" w:rsidR="00CB5953" w:rsidRPr="0044754A" w:rsidRDefault="004A311D" w:rsidP="000F437E">
            <w:pPr>
              <w:numPr>
                <w:ilvl w:val="0"/>
                <w:numId w:val="11"/>
              </w:numPr>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w:t>
            </w:r>
            <w:r w:rsidR="002A2830">
              <w:rPr>
                <w:rFonts w:ascii="Geomanist Light" w:eastAsia="Arial" w:hAnsi="Geomanist Light" w:cs="Arial"/>
                <w:b/>
                <w:bCs/>
                <w:sz w:val="20"/>
                <w:szCs w:val="20"/>
                <w:lang w:val="es-MX" w:eastAsia="es-MX" w:bidi="es-MX"/>
              </w:rPr>
              <w:t>s</w:t>
            </w:r>
            <w:r w:rsidRPr="0044754A">
              <w:rPr>
                <w:rFonts w:ascii="Geomanist Light" w:eastAsia="Arial" w:hAnsi="Geomanist Light" w:cs="Arial"/>
                <w:sz w:val="20"/>
                <w:szCs w:val="20"/>
                <w:lang w:val="es-MX" w:eastAsia="es-MX" w:bidi="es-MX"/>
              </w:rPr>
              <w:t xml:space="preserve"> al licitante que presente la cédula profesional y el título </w:t>
            </w:r>
            <w:r w:rsidR="00294C2E" w:rsidRPr="0044754A">
              <w:rPr>
                <w:rFonts w:ascii="Geomanist Light" w:eastAsia="Arial" w:hAnsi="Geomanist Light" w:cs="Arial"/>
                <w:sz w:val="20"/>
                <w:szCs w:val="20"/>
                <w:lang w:val="es-MX" w:eastAsia="es-MX" w:bidi="es-MX"/>
              </w:rPr>
              <w:t>p</w:t>
            </w:r>
            <w:r w:rsidR="00CB5953" w:rsidRPr="0044754A">
              <w:rPr>
                <w:rFonts w:ascii="Geomanist Light" w:eastAsia="Arial" w:hAnsi="Geomanist Light" w:cs="Arial"/>
                <w:sz w:val="20"/>
                <w:szCs w:val="20"/>
                <w:lang w:val="es-MX" w:eastAsia="es-MX" w:bidi="es-MX"/>
              </w:rPr>
              <w:t xml:space="preserve">or cada </w:t>
            </w:r>
            <w:r w:rsidR="00E43726" w:rsidRPr="0044754A">
              <w:rPr>
                <w:rFonts w:ascii="Geomanist Light" w:eastAsia="Arial" w:hAnsi="Geomanist Light" w:cs="Arial"/>
                <w:sz w:val="20"/>
                <w:szCs w:val="20"/>
                <w:lang w:val="es-MX" w:eastAsia="es-MX" w:bidi="es-MX"/>
              </w:rPr>
              <w:t>recurso propuesto</w:t>
            </w:r>
            <w:r w:rsidR="00CB5953" w:rsidRPr="0044754A">
              <w:rPr>
                <w:rFonts w:ascii="Geomanist Light" w:eastAsia="Arial" w:hAnsi="Geomanist Light" w:cs="Arial"/>
                <w:sz w:val="20"/>
                <w:szCs w:val="20"/>
                <w:lang w:val="es-MX" w:eastAsia="es-MX" w:bidi="es-MX"/>
              </w:rPr>
              <w:t xml:space="preserve"> con perfil</w:t>
            </w:r>
            <w:r w:rsidR="00E43726" w:rsidRPr="0044754A">
              <w:rPr>
                <w:rFonts w:ascii="Geomanist Light" w:eastAsia="Arial" w:hAnsi="Geomanist Light" w:cs="Arial"/>
                <w:sz w:val="20"/>
                <w:szCs w:val="20"/>
                <w:lang w:val="es-MX" w:eastAsia="es-MX" w:bidi="es-MX"/>
              </w:rPr>
              <w:t xml:space="preserve"> de soporte técnico</w:t>
            </w:r>
            <w:r w:rsidR="00CB5953" w:rsidRPr="0044754A">
              <w:rPr>
                <w:rFonts w:ascii="Geomanist Light" w:eastAsia="Arial" w:hAnsi="Geomanist Light" w:cs="Arial"/>
                <w:sz w:val="20"/>
                <w:szCs w:val="20"/>
                <w:lang w:val="es-MX" w:eastAsia="es-MX" w:bidi="es-MX"/>
              </w:rPr>
              <w:t xml:space="preserve"> que </w:t>
            </w:r>
            <w:r w:rsidR="00E43726" w:rsidRPr="0044754A">
              <w:rPr>
                <w:rFonts w:ascii="Geomanist Light" w:eastAsia="Arial" w:hAnsi="Geomanist Light" w:cs="Arial"/>
                <w:sz w:val="20"/>
                <w:szCs w:val="20"/>
                <w:lang w:val="es-MX" w:eastAsia="es-MX" w:bidi="es-MX"/>
              </w:rPr>
              <w:t>presente</w:t>
            </w:r>
            <w:r w:rsidR="00CB5953" w:rsidRPr="0044754A">
              <w:rPr>
                <w:rFonts w:ascii="Geomanist Light" w:eastAsia="Arial" w:hAnsi="Geomanist Light" w:cs="Arial"/>
                <w:sz w:val="20"/>
                <w:szCs w:val="20"/>
                <w:lang w:val="es-MX" w:eastAsia="es-MX" w:bidi="es-MX"/>
              </w:rPr>
              <w:t xml:space="preserve"> cédula profesional y título</w:t>
            </w:r>
            <w:r w:rsidR="00CB5953" w:rsidRPr="0044754A">
              <w:rPr>
                <w:rFonts w:ascii="Geomanist Light" w:eastAsia="Arial" w:hAnsi="Geomanist Light" w:cs="Arial"/>
                <w:b/>
                <w:bCs/>
                <w:sz w:val="20"/>
                <w:szCs w:val="20"/>
                <w:lang w:val="es-MX" w:eastAsia="es-MX" w:bidi="es-MX"/>
              </w:rPr>
              <w:t>.</w:t>
            </w:r>
          </w:p>
          <w:p w14:paraId="52499726" w14:textId="55081514" w:rsidR="00294C2E" w:rsidRPr="0044754A" w:rsidRDefault="00294C2E" w:rsidP="000F437E">
            <w:pPr>
              <w:numPr>
                <w:ilvl w:val="0"/>
                <w:numId w:val="11"/>
              </w:numPr>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por cada recurso </w:t>
            </w:r>
            <w:r w:rsidRPr="0044754A">
              <w:rPr>
                <w:rFonts w:ascii="Geomanist Light" w:eastAsia="Arial" w:hAnsi="Geomanist Light" w:cs="Arial"/>
                <w:sz w:val="20"/>
                <w:szCs w:val="20"/>
                <w:lang w:val="es-MX" w:eastAsia="es-MX" w:bidi="es-MX"/>
              </w:rPr>
              <w:lastRenderedPageBreak/>
              <w:t>propuesto con perfil de soporte técnico que presente</w:t>
            </w:r>
            <w:r w:rsidR="0044754A">
              <w:rPr>
                <w:rFonts w:ascii="Geomanist Light" w:eastAsia="Arial" w:hAnsi="Geomanist Light" w:cs="Arial"/>
                <w:sz w:val="20"/>
                <w:szCs w:val="20"/>
                <w:lang w:val="es-MX" w:eastAsia="es-MX" w:bidi="es-MX"/>
              </w:rPr>
              <w:t xml:space="preserve"> únicamente</w:t>
            </w:r>
            <w:r w:rsidRPr="0044754A">
              <w:rPr>
                <w:rFonts w:ascii="Geomanist Light" w:eastAsia="Arial" w:hAnsi="Geomanist Light" w:cs="Arial"/>
                <w:sz w:val="20"/>
                <w:szCs w:val="20"/>
                <w:lang w:val="es-MX" w:eastAsia="es-MX" w:bidi="es-MX"/>
              </w:rPr>
              <w:t xml:space="preserve"> cédula profesional</w:t>
            </w:r>
            <w:r w:rsidRPr="0044754A">
              <w:rPr>
                <w:rFonts w:ascii="Geomanist Light" w:eastAsia="Arial" w:hAnsi="Geomanist Light" w:cs="Arial"/>
                <w:b/>
                <w:bCs/>
                <w:sz w:val="20"/>
                <w:szCs w:val="20"/>
                <w:lang w:val="es-MX" w:eastAsia="es-MX" w:bidi="es-MX"/>
              </w:rPr>
              <w:t>.</w:t>
            </w:r>
          </w:p>
          <w:p w14:paraId="0579B5F2" w14:textId="44677A86" w:rsidR="00294C2E" w:rsidRPr="0044754A" w:rsidRDefault="00294C2E" w:rsidP="000F437E">
            <w:pPr>
              <w:numPr>
                <w:ilvl w:val="0"/>
                <w:numId w:val="11"/>
              </w:numPr>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por cada recurso propuesto con perfil de soporte técnico que presente </w:t>
            </w:r>
            <w:r w:rsidR="0044754A">
              <w:rPr>
                <w:rFonts w:ascii="Geomanist Light" w:eastAsia="Arial" w:hAnsi="Geomanist Light" w:cs="Arial"/>
                <w:sz w:val="20"/>
                <w:szCs w:val="20"/>
                <w:lang w:val="es-MX" w:eastAsia="es-MX" w:bidi="es-MX"/>
              </w:rPr>
              <w:t xml:space="preserve">únicamente </w:t>
            </w:r>
            <w:r w:rsidRPr="0044754A">
              <w:rPr>
                <w:rFonts w:ascii="Geomanist Light" w:eastAsia="Arial" w:hAnsi="Geomanist Light" w:cs="Arial"/>
                <w:sz w:val="20"/>
                <w:szCs w:val="20"/>
                <w:lang w:val="es-MX" w:eastAsia="es-MX" w:bidi="es-MX"/>
              </w:rPr>
              <w:t>título</w:t>
            </w:r>
            <w:r w:rsidRPr="0044754A">
              <w:rPr>
                <w:rFonts w:ascii="Geomanist Light" w:eastAsia="Arial" w:hAnsi="Geomanist Light" w:cs="Arial"/>
                <w:b/>
                <w:bCs/>
                <w:sz w:val="20"/>
                <w:szCs w:val="20"/>
                <w:lang w:val="es-MX" w:eastAsia="es-MX" w:bidi="es-MX"/>
              </w:rPr>
              <w:t>.</w:t>
            </w:r>
          </w:p>
          <w:p w14:paraId="6A316EEF" w14:textId="77777777" w:rsidR="00294C2E" w:rsidRPr="0044754A" w:rsidRDefault="00294C2E" w:rsidP="000F437E">
            <w:pPr>
              <w:ind w:left="298" w:right="96"/>
              <w:jc w:val="both"/>
              <w:rPr>
                <w:rFonts w:ascii="Geomanist Light" w:eastAsia="Arial" w:hAnsi="Geomanist Light" w:cs="Arial"/>
                <w:sz w:val="20"/>
                <w:szCs w:val="20"/>
                <w:lang w:val="es-MX" w:eastAsia="es-MX" w:bidi="es-MX"/>
              </w:rPr>
            </w:pPr>
          </w:p>
          <w:p w14:paraId="2138E8C0" w14:textId="77777777" w:rsidR="00CB5953" w:rsidRPr="0044754A" w:rsidDel="00480A87" w:rsidRDefault="00CB5953" w:rsidP="000F437E">
            <w:pPr>
              <w:ind w:left="298" w:right="170"/>
              <w:jc w:val="both"/>
              <w:rPr>
                <w:del w:id="1" w:author="Martin Alberto Echeverria Valdez" w:date="2024-10-10T11:57:00Z"/>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No se otorgará puntaje:</w:t>
            </w:r>
          </w:p>
          <w:p w14:paraId="4DDAD2F3" w14:textId="77777777" w:rsidR="000F437E" w:rsidRDefault="000F437E" w:rsidP="000F437E">
            <w:pPr>
              <w:widowControl/>
              <w:autoSpaceDE/>
              <w:autoSpaceDN/>
              <w:ind w:left="298" w:right="96"/>
              <w:jc w:val="both"/>
              <w:rPr>
                <w:rFonts w:ascii="Geomanist Light" w:eastAsia="Arial" w:hAnsi="Geomanist Light" w:cs="Arial"/>
                <w:sz w:val="20"/>
                <w:szCs w:val="20"/>
                <w:lang w:val="es-MX" w:eastAsia="es-MX" w:bidi="es-MX"/>
              </w:rPr>
            </w:pPr>
          </w:p>
          <w:p w14:paraId="54E13F69" w14:textId="6C4929F0" w:rsidR="00CB5953" w:rsidRPr="0044754A" w:rsidRDefault="00CB5953"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el licitante no entregue la documentación solicitada en este apartado.</w:t>
            </w:r>
          </w:p>
          <w:p w14:paraId="604A7E14" w14:textId="77777777" w:rsidR="00CB5953" w:rsidRPr="0044754A" w:rsidRDefault="00CB5953"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sea entregada de forma parcial o sea ilegible.</w:t>
            </w:r>
          </w:p>
          <w:p w14:paraId="5420E119" w14:textId="6F65ED16" w:rsidR="00A06AD1" w:rsidRPr="0044754A" w:rsidRDefault="00CB5953" w:rsidP="000F437E">
            <w:pPr>
              <w:widowControl/>
              <w:numPr>
                <w:ilvl w:val="0"/>
                <w:numId w:val="11"/>
              </w:numPr>
              <w:autoSpaceDE/>
              <w:autoSpaceDN/>
              <w:ind w:left="298" w:right="96" w:hanging="142"/>
              <w:jc w:val="both"/>
              <w:rPr>
                <w:rFonts w:ascii="Geomanist Light" w:eastAsia="Arial" w:hAnsi="Geomanist Light" w:cs="Arial"/>
                <w:color w:val="FF0000"/>
                <w:sz w:val="20"/>
                <w:szCs w:val="20"/>
                <w:lang w:val="es-MX" w:eastAsia="es-MX" w:bidi="es-MX"/>
              </w:rPr>
            </w:pPr>
            <w:r w:rsidRPr="0044754A">
              <w:rPr>
                <w:rFonts w:ascii="Geomanist Light" w:eastAsia="Arial" w:hAnsi="Geomanist Light" w:cs="Arial"/>
                <w:sz w:val="20"/>
                <w:szCs w:val="20"/>
                <w:lang w:val="es-MX" w:eastAsia="es-MX" w:bidi="es-MX"/>
              </w:rPr>
              <w:t>Cuando la documentación no cumpla con lo solicitado en este apartado.</w:t>
            </w:r>
          </w:p>
        </w:tc>
      </w:tr>
      <w:tr w:rsidR="00E1010E" w:rsidRPr="0044754A" w14:paraId="74F68EA3" w14:textId="77777777" w:rsidTr="000F437E">
        <w:trPr>
          <w:trHeight w:val="20"/>
        </w:trPr>
        <w:tc>
          <w:tcPr>
            <w:tcW w:w="2547" w:type="dxa"/>
          </w:tcPr>
          <w:p w14:paraId="0A1476DF" w14:textId="77777777" w:rsidR="00E1010E" w:rsidRPr="0044754A" w:rsidRDefault="00E1010E" w:rsidP="000F437E">
            <w:pPr>
              <w:ind w:left="170" w:right="170"/>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lastRenderedPageBreak/>
              <w:t xml:space="preserve">Apartado I.A.3.- </w:t>
            </w:r>
          </w:p>
          <w:p w14:paraId="163DE76D" w14:textId="08D379FD" w:rsidR="00E1010E" w:rsidRPr="0044754A" w:rsidRDefault="00E1010E" w:rsidP="000F437E">
            <w:pPr>
              <w:ind w:left="170" w:right="170"/>
              <w:jc w:val="both"/>
              <w:rPr>
                <w:rFonts w:ascii="Geomanist Light" w:eastAsia="Arial" w:hAnsi="Geomanist Light" w:cs="Arial"/>
                <w:bCs/>
                <w:color w:val="FF0000"/>
                <w:sz w:val="20"/>
                <w:szCs w:val="20"/>
                <w:lang w:val="es-MX" w:eastAsia="es-MX" w:bidi="es-MX"/>
              </w:rPr>
            </w:pPr>
            <w:r w:rsidRPr="0044754A">
              <w:rPr>
                <w:rFonts w:ascii="Geomanist Light" w:eastAsia="Arial" w:hAnsi="Geomanist Light" w:cs="Arial"/>
                <w:bCs/>
                <w:sz w:val="20"/>
                <w:szCs w:val="20"/>
                <w:lang w:val="es-MX" w:eastAsia="es-MX" w:bidi="es-MX"/>
              </w:rPr>
              <w:t>Dominio de herramientas</w:t>
            </w:r>
          </w:p>
        </w:tc>
        <w:tc>
          <w:tcPr>
            <w:tcW w:w="4121" w:type="dxa"/>
            <w:gridSpan w:val="3"/>
          </w:tcPr>
          <w:p w14:paraId="76CB3DD7" w14:textId="04F6B809" w:rsidR="00E1010E"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El licitante deberá acreditar el dominio en las soluciones propuestas de sus recursos humanos </w:t>
            </w:r>
            <w:r w:rsidR="00D26CE7" w:rsidRPr="0044754A">
              <w:rPr>
                <w:rFonts w:ascii="Geomanist Light" w:eastAsia="Arial" w:hAnsi="Geomanist Light" w:cs="Arial"/>
                <w:sz w:val="20"/>
                <w:szCs w:val="20"/>
                <w:lang w:val="es-MX" w:eastAsia="es-MX" w:bidi="es-MX"/>
              </w:rPr>
              <w:t>propuestos en el</w:t>
            </w:r>
            <w:r w:rsidRPr="0044754A">
              <w:rPr>
                <w:rFonts w:ascii="Geomanist Light" w:eastAsia="Arial" w:hAnsi="Geomanist Light" w:cs="Arial"/>
                <w:sz w:val="20"/>
                <w:szCs w:val="20"/>
                <w:lang w:val="es-MX" w:eastAsia="es-MX" w:bidi="es-MX"/>
              </w:rPr>
              <w:t xml:space="preserve"> apartado I.A.1 y I.A.2</w:t>
            </w:r>
            <w:r w:rsidR="00D26CE7" w:rsidRPr="0044754A">
              <w:rPr>
                <w:rFonts w:ascii="Geomanist Light" w:eastAsia="Arial" w:hAnsi="Geomanist Light" w:cs="Arial"/>
                <w:sz w:val="20"/>
                <w:szCs w:val="20"/>
                <w:lang w:val="es-MX" w:eastAsia="es-MX" w:bidi="es-MX"/>
              </w:rPr>
              <w:t>,</w:t>
            </w:r>
            <w:r w:rsidRPr="0044754A">
              <w:rPr>
                <w:rFonts w:ascii="Geomanist Light" w:eastAsia="Arial" w:hAnsi="Geomanist Light" w:cs="Arial"/>
                <w:sz w:val="20"/>
                <w:szCs w:val="20"/>
                <w:lang w:val="es-MX" w:eastAsia="es-MX" w:bidi="es-MX"/>
              </w:rPr>
              <w:t xml:space="preserve"> para garantizar los niveles de servicios de este proyecto, mediante las certificaciones que avalen</w:t>
            </w:r>
            <w:r w:rsidR="00D561E0" w:rsidRPr="0044754A">
              <w:rPr>
                <w:rFonts w:ascii="Geomanist Light" w:eastAsia="Arial" w:hAnsi="Geomanist Light" w:cs="Arial"/>
                <w:sz w:val="20"/>
                <w:szCs w:val="20"/>
                <w:lang w:val="es-MX" w:eastAsia="es-MX" w:bidi="es-MX"/>
              </w:rPr>
              <w:t xml:space="preserve"> que el </w:t>
            </w:r>
            <w:r w:rsidR="0044754A">
              <w:rPr>
                <w:rFonts w:ascii="Geomanist Light" w:eastAsia="Arial" w:hAnsi="Geomanist Light" w:cs="Arial"/>
                <w:sz w:val="20"/>
                <w:szCs w:val="20"/>
                <w:lang w:val="es-MX" w:eastAsia="es-MX" w:bidi="es-MX"/>
              </w:rPr>
              <w:t>recurso</w:t>
            </w:r>
            <w:r w:rsidR="00D561E0" w:rsidRPr="0044754A">
              <w:rPr>
                <w:rFonts w:ascii="Geomanist Light" w:eastAsia="Arial" w:hAnsi="Geomanist Light" w:cs="Arial"/>
                <w:sz w:val="20"/>
                <w:szCs w:val="20"/>
                <w:lang w:val="es-MX" w:eastAsia="es-MX" w:bidi="es-MX"/>
              </w:rPr>
              <w:t xml:space="preserve"> propuesto</w:t>
            </w:r>
            <w:r w:rsidRPr="0044754A">
              <w:rPr>
                <w:rFonts w:ascii="Geomanist Light" w:eastAsia="Arial" w:hAnsi="Geomanist Light" w:cs="Arial"/>
                <w:sz w:val="20"/>
                <w:szCs w:val="20"/>
                <w:lang w:val="es-MX" w:eastAsia="es-MX" w:bidi="es-MX"/>
              </w:rPr>
              <w:t xml:space="preserve"> cumple con el dominio de herramientas para proporcionar el servicio.</w:t>
            </w:r>
          </w:p>
          <w:p w14:paraId="27582D0A"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5E8C80E9" w14:textId="75AC23E6" w:rsidR="00D26CE7" w:rsidRPr="0044754A" w:rsidRDefault="00D26CE7"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1.A.3.1 Líder de Proyecto</w:t>
            </w:r>
          </w:p>
          <w:p w14:paraId="4F3A600E" w14:textId="63B7D112" w:rsidR="00D26CE7" w:rsidRPr="0044754A" w:rsidRDefault="00D26CE7" w:rsidP="000F437E">
            <w:pPr>
              <w:ind w:left="170" w:right="170"/>
              <w:jc w:val="both"/>
              <w:rPr>
                <w:rFonts w:ascii="Geomanist Light" w:eastAsia="Arial" w:hAnsi="Geomanist Light" w:cs="Arial"/>
                <w:b/>
                <w:bCs/>
                <w:sz w:val="20"/>
                <w:szCs w:val="20"/>
                <w:lang w:eastAsia="es-MX" w:bidi="es-MX"/>
              </w:rPr>
            </w:pPr>
            <w:r w:rsidRPr="0044754A">
              <w:rPr>
                <w:rFonts w:ascii="Geomanist Light" w:eastAsia="Arial" w:hAnsi="Geomanist Light" w:cs="Arial"/>
                <w:sz w:val="20"/>
                <w:szCs w:val="20"/>
                <w:lang w:val="es-MX" w:eastAsia="es-MX" w:bidi="es-MX"/>
              </w:rPr>
              <w:t xml:space="preserve">Para la acreditación de este perfil se             deberá presentar la certificación vigente y a nombre del recurso propuesto. </w:t>
            </w:r>
            <w:r w:rsidRPr="0044754A">
              <w:rPr>
                <w:rFonts w:ascii="Geomanist Light" w:eastAsia="Arial" w:hAnsi="Geomanist Light" w:cs="Arial"/>
                <w:b/>
                <w:bCs/>
                <w:sz w:val="20"/>
                <w:szCs w:val="20"/>
                <w:lang w:eastAsia="es-MX" w:bidi="es-MX"/>
              </w:rPr>
              <w:t>(PMP (Project Manager Professional) Certificado por PMI</w:t>
            </w:r>
            <w:r w:rsidR="00A748E8" w:rsidRPr="0044754A">
              <w:rPr>
                <w:rFonts w:ascii="Geomanist Light" w:eastAsia="Arial" w:hAnsi="Geomanist Light" w:cs="Arial"/>
                <w:b/>
                <w:bCs/>
                <w:sz w:val="20"/>
                <w:szCs w:val="20"/>
                <w:lang w:eastAsia="es-MX" w:bidi="es-MX"/>
              </w:rPr>
              <w:t>).</w:t>
            </w:r>
          </w:p>
          <w:p w14:paraId="239967FA" w14:textId="77777777" w:rsidR="00D26CE7" w:rsidRPr="0044754A" w:rsidRDefault="00D26CE7" w:rsidP="000F437E">
            <w:pPr>
              <w:ind w:left="170" w:right="170"/>
              <w:jc w:val="both"/>
              <w:rPr>
                <w:rFonts w:ascii="Geomanist Light" w:eastAsia="Arial" w:hAnsi="Geomanist Light" w:cs="Arial"/>
                <w:color w:val="FF0000"/>
                <w:sz w:val="20"/>
                <w:szCs w:val="20"/>
                <w:lang w:eastAsia="es-MX" w:bidi="es-MX"/>
              </w:rPr>
            </w:pPr>
          </w:p>
          <w:p w14:paraId="4178FD41" w14:textId="175E5606" w:rsidR="00D26CE7" w:rsidRPr="0044754A" w:rsidRDefault="00D26CE7"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1.A.3.2 Soporte Técnico</w:t>
            </w:r>
          </w:p>
          <w:p w14:paraId="5B188CEB" w14:textId="738FBD2F" w:rsidR="00294C2E" w:rsidRPr="0044754A" w:rsidRDefault="00D26CE7" w:rsidP="000F437E">
            <w:pPr>
              <w:ind w:left="130" w:right="96"/>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Para la acreditación de estos perfiles, el licitante deberá demostrar que las personas propuestas cuentan con</w:t>
            </w:r>
            <w:r w:rsidR="007B1C69" w:rsidRPr="0044754A">
              <w:rPr>
                <w:rFonts w:ascii="Geomanist Light" w:eastAsia="Arial" w:hAnsi="Geomanist Light" w:cs="Arial"/>
                <w:sz w:val="20"/>
                <w:szCs w:val="20"/>
                <w:lang w:val="es-MX" w:eastAsia="es-MX" w:bidi="es-MX"/>
              </w:rPr>
              <w:t xml:space="preserve"> </w:t>
            </w:r>
            <w:r w:rsidRPr="0044754A">
              <w:rPr>
                <w:rFonts w:ascii="Geomanist Light" w:eastAsia="Arial" w:hAnsi="Geomanist Light" w:cs="Arial"/>
                <w:sz w:val="20"/>
                <w:szCs w:val="20"/>
                <w:lang w:val="es-MX" w:eastAsia="es-MX" w:bidi="es-MX"/>
              </w:rPr>
              <w:t>certificación</w:t>
            </w:r>
            <w:r w:rsidR="00294C2E" w:rsidRPr="0044754A">
              <w:rPr>
                <w:rFonts w:ascii="Geomanist Light" w:eastAsia="Arial" w:hAnsi="Geomanist Light" w:cs="Arial"/>
                <w:sz w:val="20"/>
                <w:szCs w:val="20"/>
                <w:lang w:val="es-MX" w:eastAsia="es-MX" w:bidi="es-MX"/>
              </w:rPr>
              <w:t xml:space="preserve"> </w:t>
            </w:r>
            <w:r w:rsidR="00294C2E" w:rsidRPr="0044754A">
              <w:rPr>
                <w:rFonts w:ascii="Geomanist Light" w:hAnsi="Geomanist Light" w:cs="Arial"/>
                <w:b/>
                <w:bCs/>
                <w:sz w:val="20"/>
                <w:szCs w:val="20"/>
              </w:rPr>
              <w:t>CISCO CERTIFIED NETWORK ASSOCIATE (CCNA) ROUTING AND SWITCHING</w:t>
            </w:r>
            <w:r w:rsidR="0044754A" w:rsidRPr="007C5637">
              <w:rPr>
                <w:rFonts w:ascii="Geomanist" w:hAnsi="Geomanist" w:cs="Arial"/>
                <w:sz w:val="20"/>
                <w:szCs w:val="20"/>
              </w:rPr>
              <w:t xml:space="preserve"> </w:t>
            </w:r>
            <w:r w:rsidR="0044754A" w:rsidRPr="0044754A">
              <w:rPr>
                <w:rFonts w:ascii="Geomanist Light" w:hAnsi="Geomanist Light" w:cs="Arial"/>
                <w:sz w:val="20"/>
                <w:szCs w:val="20"/>
              </w:rPr>
              <w:t>o la certificación de nivel equivalente o superior a la certificación CCNA de la marca de los equipos que conformen la solución propuesta para prestar el servicio</w:t>
            </w:r>
            <w:r w:rsidR="0044754A">
              <w:rPr>
                <w:rFonts w:ascii="Geomanist Light" w:hAnsi="Geomanist Light" w:cs="Arial"/>
                <w:b/>
                <w:bCs/>
                <w:sz w:val="20"/>
                <w:szCs w:val="20"/>
              </w:rPr>
              <w:t xml:space="preserve">, </w:t>
            </w:r>
            <w:r w:rsidR="0044754A" w:rsidRPr="0044754A">
              <w:rPr>
                <w:rFonts w:ascii="Geomanist Light" w:hAnsi="Geomanist Light" w:cs="Arial"/>
                <w:sz w:val="20"/>
                <w:szCs w:val="20"/>
              </w:rPr>
              <w:t>la cual deberá estar</w:t>
            </w:r>
            <w:r w:rsidR="0044754A">
              <w:rPr>
                <w:rFonts w:ascii="Geomanist Light" w:hAnsi="Geomanist Light" w:cs="Arial"/>
                <w:b/>
                <w:bCs/>
                <w:sz w:val="20"/>
                <w:szCs w:val="20"/>
              </w:rPr>
              <w:t xml:space="preserve"> </w:t>
            </w:r>
            <w:r w:rsidR="00294C2E" w:rsidRPr="0044754A">
              <w:rPr>
                <w:rFonts w:ascii="Geomanist Light" w:hAnsi="Geomanist Light" w:cs="Arial"/>
                <w:sz w:val="20"/>
                <w:szCs w:val="20"/>
              </w:rPr>
              <w:t>vigente y a nombre de cada recurso propuesto como soporte técnico.</w:t>
            </w:r>
          </w:p>
          <w:p w14:paraId="3A1A269D" w14:textId="77777777" w:rsidR="00294C2E" w:rsidRPr="0044754A" w:rsidRDefault="00294C2E" w:rsidP="000F437E">
            <w:pPr>
              <w:ind w:left="298" w:right="96"/>
              <w:jc w:val="both"/>
              <w:rPr>
                <w:rFonts w:ascii="Geomanist Light" w:eastAsia="Arial" w:hAnsi="Geomanist Light" w:cs="Arial"/>
                <w:sz w:val="20"/>
                <w:szCs w:val="20"/>
                <w:lang w:val="es-MX" w:eastAsia="es-MX" w:bidi="es-MX"/>
              </w:rPr>
            </w:pPr>
          </w:p>
          <w:p w14:paraId="758C929B" w14:textId="0EE478E3" w:rsidR="004E798B" w:rsidRPr="0044754A" w:rsidRDefault="00527D1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lastRenderedPageBreak/>
              <w:t>Las certificaciones correspondientes a este subrubro podrán presentarse en el idioma en que fueron emitidas, acompañadas de su traducción al español</w:t>
            </w:r>
            <w:r w:rsidR="004E798B" w:rsidRPr="0044754A">
              <w:rPr>
                <w:rFonts w:ascii="Geomanist Light" w:eastAsia="Arial" w:hAnsi="Geomanist Light" w:cs="Arial"/>
                <w:sz w:val="20"/>
                <w:szCs w:val="20"/>
                <w:lang w:val="es-MX" w:eastAsia="es-MX" w:bidi="es-MX"/>
              </w:rPr>
              <w:t>. Se tendrá por no presentada la certificación si no se acompaña de la traducción</w:t>
            </w:r>
          </w:p>
          <w:p w14:paraId="31692718" w14:textId="77777777" w:rsidR="004E798B" w:rsidRPr="0044754A" w:rsidRDefault="004E798B" w:rsidP="000F437E">
            <w:pPr>
              <w:ind w:left="170" w:right="170"/>
              <w:jc w:val="both"/>
              <w:rPr>
                <w:rFonts w:ascii="Geomanist Light" w:eastAsia="Arial" w:hAnsi="Geomanist Light" w:cs="Arial"/>
                <w:sz w:val="20"/>
                <w:szCs w:val="20"/>
                <w:lang w:val="es-MX" w:eastAsia="es-MX" w:bidi="es-MX"/>
              </w:rPr>
            </w:pPr>
          </w:p>
          <w:p w14:paraId="3CCE2557" w14:textId="1DDC93AE" w:rsidR="00440096" w:rsidRPr="00A748E8" w:rsidRDefault="00D26CE7"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w:t>
            </w:r>
            <w:r w:rsidR="00803DE4" w:rsidRPr="0044754A">
              <w:rPr>
                <w:rFonts w:ascii="Geomanist Light" w:eastAsia="Arial" w:hAnsi="Geomanist Light" w:cs="Arial"/>
                <w:sz w:val="20"/>
                <w:szCs w:val="20"/>
                <w:lang w:val="es-MX" w:eastAsia="es-MX" w:bidi="es-MX"/>
              </w:rPr>
              <w:t xml:space="preserve">e otorgarán como máximo </w:t>
            </w:r>
            <w:proofErr w:type="spellStart"/>
            <w:r w:rsidR="002A2830">
              <w:rPr>
                <w:rFonts w:ascii="Geomanist Light" w:eastAsia="Arial" w:hAnsi="Geomanist Light" w:cs="Arial"/>
                <w:b/>
                <w:bCs/>
                <w:sz w:val="20"/>
                <w:szCs w:val="20"/>
                <w:lang w:val="es-MX" w:eastAsia="es-MX" w:bidi="es-MX"/>
              </w:rPr>
              <w:t>xx</w:t>
            </w:r>
            <w:proofErr w:type="spellEnd"/>
            <w:r w:rsidR="00803DE4" w:rsidRPr="0044754A">
              <w:rPr>
                <w:rFonts w:ascii="Geomanist Light" w:eastAsia="Arial" w:hAnsi="Geomanist Light" w:cs="Arial"/>
                <w:b/>
                <w:bCs/>
                <w:sz w:val="20"/>
                <w:szCs w:val="20"/>
                <w:lang w:val="es-MX" w:eastAsia="es-MX" w:bidi="es-MX"/>
              </w:rPr>
              <w:t xml:space="preserve"> puntos</w:t>
            </w:r>
            <w:r w:rsidR="00803DE4" w:rsidRPr="0044754A">
              <w:rPr>
                <w:rFonts w:ascii="Geomanist Light" w:eastAsia="Arial" w:hAnsi="Geomanist Light" w:cs="Arial"/>
                <w:sz w:val="20"/>
                <w:szCs w:val="20"/>
                <w:lang w:val="es-MX" w:eastAsia="es-MX" w:bidi="es-MX"/>
              </w:rPr>
              <w:t xml:space="preserve"> en este </w:t>
            </w:r>
            <w:proofErr w:type="spellStart"/>
            <w:r w:rsidR="00C9331B" w:rsidRPr="0044754A">
              <w:rPr>
                <w:rFonts w:ascii="Geomanist Light" w:eastAsia="Arial" w:hAnsi="Geomanist Light" w:cs="Arial"/>
                <w:sz w:val="20"/>
                <w:szCs w:val="20"/>
                <w:lang w:val="es-MX" w:eastAsia="es-MX" w:bidi="es-MX"/>
              </w:rPr>
              <w:t>su</w:t>
            </w:r>
            <w:r w:rsidR="003F5592" w:rsidRPr="0044754A">
              <w:rPr>
                <w:rFonts w:ascii="Geomanist Light" w:eastAsia="Arial" w:hAnsi="Geomanist Light" w:cs="Arial"/>
                <w:sz w:val="20"/>
                <w:szCs w:val="20"/>
                <w:lang w:val="es-MX" w:eastAsia="es-MX" w:bidi="es-MX"/>
              </w:rPr>
              <w:t>b</w:t>
            </w:r>
            <w:r w:rsidR="00C9331B" w:rsidRPr="0044754A">
              <w:rPr>
                <w:rFonts w:ascii="Geomanist Light" w:eastAsia="Arial" w:hAnsi="Geomanist Light" w:cs="Arial"/>
                <w:sz w:val="20"/>
                <w:szCs w:val="20"/>
                <w:lang w:val="es-MX" w:eastAsia="es-MX" w:bidi="es-MX"/>
              </w:rPr>
              <w:t>rubro</w:t>
            </w:r>
            <w:proofErr w:type="spellEnd"/>
            <w:r w:rsidR="00803DE4" w:rsidRPr="0044754A">
              <w:rPr>
                <w:rFonts w:ascii="Geomanist Light" w:eastAsia="Arial" w:hAnsi="Geomanist Light" w:cs="Arial"/>
                <w:sz w:val="20"/>
                <w:szCs w:val="20"/>
                <w:lang w:val="es-MX" w:eastAsia="es-MX" w:bidi="es-MX"/>
              </w:rPr>
              <w:t>.</w:t>
            </w:r>
          </w:p>
        </w:tc>
        <w:tc>
          <w:tcPr>
            <w:tcW w:w="3714" w:type="dxa"/>
            <w:gridSpan w:val="5"/>
          </w:tcPr>
          <w:p w14:paraId="01A24BC3"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 xml:space="preserve">Se otorgará el puntaje de acuerdo con lo siguiente: </w:t>
            </w:r>
          </w:p>
          <w:p w14:paraId="3B2D0D6F" w14:textId="77777777" w:rsidR="00D26CE7" w:rsidRPr="0044754A" w:rsidRDefault="00D26CE7" w:rsidP="000F437E">
            <w:pPr>
              <w:ind w:left="170" w:right="170"/>
              <w:jc w:val="both"/>
              <w:rPr>
                <w:rFonts w:ascii="Geomanist Light" w:eastAsia="Arial" w:hAnsi="Geomanist Light" w:cs="Arial"/>
                <w:b/>
                <w:bCs/>
                <w:sz w:val="20"/>
                <w:szCs w:val="20"/>
                <w:lang w:val="es-MX" w:eastAsia="es-MX" w:bidi="es-MX"/>
              </w:rPr>
            </w:pPr>
          </w:p>
          <w:p w14:paraId="04E689E3" w14:textId="77777777" w:rsidR="00D26CE7" w:rsidRPr="0044754A" w:rsidRDefault="00D26CE7"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1.A.3.1 Líder de Proyecto</w:t>
            </w:r>
          </w:p>
          <w:p w14:paraId="1AE72BCD" w14:textId="6A6A08AE" w:rsidR="00FE0AC3" w:rsidRPr="0044754A" w:rsidRDefault="00FE0AC3" w:rsidP="000F437E">
            <w:pPr>
              <w:numPr>
                <w:ilvl w:val="0"/>
                <w:numId w:val="11"/>
              </w:numPr>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asignarán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w:t>
            </w:r>
            <w:r w:rsidR="002A2830">
              <w:rPr>
                <w:rFonts w:ascii="Geomanist Light" w:eastAsia="Arial" w:hAnsi="Geomanist Light" w:cs="Arial"/>
                <w:b/>
                <w:bCs/>
                <w:sz w:val="20"/>
                <w:szCs w:val="20"/>
                <w:lang w:val="es-MX" w:eastAsia="es-MX" w:bidi="es-MX"/>
              </w:rPr>
              <w:t>s</w:t>
            </w:r>
            <w:r w:rsidR="00294C2E" w:rsidRPr="0044754A">
              <w:rPr>
                <w:rFonts w:ascii="Geomanist Light" w:eastAsia="Arial" w:hAnsi="Geomanist Light" w:cs="Arial"/>
                <w:sz w:val="20"/>
                <w:szCs w:val="20"/>
                <w:lang w:val="es-MX" w:eastAsia="es-MX" w:bidi="es-MX"/>
              </w:rPr>
              <w:t xml:space="preserve"> al licitante</w:t>
            </w:r>
            <w:r w:rsidRPr="0044754A">
              <w:rPr>
                <w:rFonts w:ascii="Geomanist Light" w:eastAsia="Arial" w:hAnsi="Geomanist Light" w:cs="Arial"/>
                <w:sz w:val="20"/>
                <w:szCs w:val="20"/>
                <w:lang w:val="es-MX" w:eastAsia="es-MX" w:bidi="es-MX"/>
              </w:rPr>
              <w:t xml:space="preserve"> </w:t>
            </w:r>
            <w:r w:rsidR="00294C2E" w:rsidRPr="0044754A">
              <w:rPr>
                <w:rFonts w:ascii="Geomanist Light" w:eastAsia="Arial" w:hAnsi="Geomanist Light" w:cs="Arial"/>
                <w:sz w:val="20"/>
                <w:szCs w:val="20"/>
                <w:lang w:val="es-MX" w:eastAsia="es-MX" w:bidi="es-MX"/>
              </w:rPr>
              <w:t>que</w:t>
            </w:r>
            <w:r w:rsidRPr="0044754A">
              <w:rPr>
                <w:rFonts w:ascii="Geomanist Light" w:eastAsia="Arial" w:hAnsi="Geomanist Light" w:cs="Arial"/>
                <w:sz w:val="20"/>
                <w:szCs w:val="20"/>
                <w:lang w:val="es-MX" w:eastAsia="es-MX" w:bidi="es-MX"/>
              </w:rPr>
              <w:t xml:space="preserve"> presente la </w:t>
            </w:r>
            <w:r w:rsidR="00294C2E" w:rsidRPr="0044754A">
              <w:rPr>
                <w:rFonts w:ascii="Geomanist Light" w:eastAsia="Arial" w:hAnsi="Geomanist Light" w:cs="Arial"/>
                <w:sz w:val="20"/>
                <w:szCs w:val="20"/>
                <w:lang w:val="es-MX" w:eastAsia="es-MX" w:bidi="es-MX"/>
              </w:rPr>
              <w:t>certificación</w:t>
            </w:r>
            <w:r w:rsidRPr="0044754A">
              <w:rPr>
                <w:rFonts w:ascii="Geomanist Light" w:eastAsia="Arial" w:hAnsi="Geomanist Light" w:cs="Arial"/>
                <w:sz w:val="20"/>
                <w:szCs w:val="20"/>
                <w:lang w:val="es-MX" w:eastAsia="es-MX" w:bidi="es-MX"/>
              </w:rPr>
              <w:t xml:space="preserve"> PMP </w:t>
            </w:r>
            <w:r w:rsidR="00294C2E" w:rsidRPr="0044754A">
              <w:rPr>
                <w:rFonts w:ascii="Geomanist Light" w:eastAsia="Arial" w:hAnsi="Geomanist Light" w:cs="Arial"/>
                <w:b/>
                <w:bCs/>
                <w:sz w:val="20"/>
                <w:szCs w:val="20"/>
                <w:lang w:eastAsia="es-MX" w:bidi="es-MX"/>
              </w:rPr>
              <w:t>(</w:t>
            </w:r>
            <w:r w:rsidR="00294C2E" w:rsidRPr="0044754A">
              <w:rPr>
                <w:rFonts w:ascii="Geomanist Light" w:eastAsia="Arial" w:hAnsi="Geomanist Light" w:cs="Arial"/>
                <w:sz w:val="20"/>
                <w:szCs w:val="20"/>
                <w:lang w:eastAsia="es-MX" w:bidi="es-MX"/>
              </w:rPr>
              <w:t>Project Manager Professional) Certificado por PMI</w:t>
            </w:r>
            <w:r w:rsidR="0044754A">
              <w:rPr>
                <w:rFonts w:ascii="Geomanist Light" w:eastAsia="Arial" w:hAnsi="Geomanist Light" w:cs="Arial"/>
                <w:b/>
                <w:bCs/>
                <w:sz w:val="20"/>
                <w:szCs w:val="20"/>
                <w:lang w:eastAsia="es-MX" w:bidi="es-MX"/>
              </w:rPr>
              <w:t>).</w:t>
            </w:r>
          </w:p>
          <w:p w14:paraId="2714F272" w14:textId="77777777" w:rsidR="00D26CE7" w:rsidRPr="0044754A" w:rsidRDefault="00D26CE7" w:rsidP="000F437E">
            <w:pPr>
              <w:widowControl/>
              <w:autoSpaceDE/>
              <w:autoSpaceDN/>
              <w:ind w:left="298" w:right="96"/>
              <w:jc w:val="both"/>
              <w:rPr>
                <w:rFonts w:ascii="Geomanist Light" w:eastAsia="Arial" w:hAnsi="Geomanist Light" w:cs="Arial"/>
                <w:b/>
                <w:bCs/>
                <w:sz w:val="20"/>
                <w:szCs w:val="20"/>
                <w:lang w:val="es-MX" w:eastAsia="es-MX" w:bidi="es-MX"/>
              </w:rPr>
            </w:pPr>
          </w:p>
          <w:p w14:paraId="765C4075" w14:textId="77777777" w:rsidR="00D26CE7" w:rsidRPr="0044754A" w:rsidRDefault="00D26CE7" w:rsidP="000F437E">
            <w:pPr>
              <w:ind w:left="170" w:right="170"/>
              <w:jc w:val="both"/>
              <w:rPr>
                <w:rFonts w:ascii="Geomanist Light" w:eastAsia="Arial" w:hAnsi="Geomanist Light" w:cs="Arial"/>
                <w:b/>
                <w:bCs/>
                <w:sz w:val="20"/>
                <w:szCs w:val="20"/>
                <w:lang w:eastAsia="es-MX" w:bidi="es-MX"/>
              </w:rPr>
            </w:pPr>
            <w:r w:rsidRPr="0044754A">
              <w:rPr>
                <w:rFonts w:ascii="Geomanist Light" w:eastAsia="Arial" w:hAnsi="Geomanist Light" w:cs="Arial"/>
                <w:b/>
                <w:bCs/>
                <w:sz w:val="20"/>
                <w:szCs w:val="20"/>
                <w:lang w:eastAsia="es-MX" w:bidi="es-MX"/>
              </w:rPr>
              <w:t>1.A.3.2 Soporte Técnico</w:t>
            </w:r>
          </w:p>
          <w:p w14:paraId="0B3CC4DE" w14:textId="15C5D277" w:rsidR="002E5AC2" w:rsidRPr="0044754A" w:rsidRDefault="0094460A" w:rsidP="000F437E">
            <w:pPr>
              <w:numPr>
                <w:ilvl w:val="0"/>
                <w:numId w:val="11"/>
              </w:numPr>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asignarán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sz w:val="20"/>
                <w:szCs w:val="20"/>
                <w:lang w:val="es-MX" w:eastAsia="es-MX" w:bidi="es-MX"/>
              </w:rPr>
              <w:t xml:space="preserve"> puntos</w:t>
            </w:r>
            <w:r w:rsidR="002E5AC2" w:rsidRPr="0044754A">
              <w:rPr>
                <w:rFonts w:ascii="Geomanist Light" w:eastAsia="Arial" w:hAnsi="Geomanist Light" w:cs="Arial"/>
                <w:sz w:val="20"/>
                <w:szCs w:val="20"/>
                <w:lang w:val="es-MX" w:eastAsia="es-MX" w:bidi="es-MX"/>
              </w:rPr>
              <w:t xml:space="preserve"> al licitante</w:t>
            </w:r>
            <w:r w:rsidRPr="0044754A">
              <w:rPr>
                <w:rFonts w:ascii="Geomanist Light" w:eastAsia="Arial" w:hAnsi="Geomanist Light" w:cs="Arial"/>
                <w:sz w:val="20"/>
                <w:szCs w:val="20"/>
                <w:lang w:val="es-MX" w:eastAsia="es-MX" w:bidi="es-MX"/>
              </w:rPr>
              <w:t xml:space="preserve"> por cada </w:t>
            </w:r>
            <w:r w:rsidR="00D26CE7" w:rsidRPr="0044754A">
              <w:rPr>
                <w:rFonts w:ascii="Geomanist Light" w:eastAsia="Arial" w:hAnsi="Geomanist Light" w:cs="Arial"/>
                <w:sz w:val="20"/>
                <w:szCs w:val="20"/>
                <w:lang w:val="es-MX" w:eastAsia="es-MX" w:bidi="es-MX"/>
              </w:rPr>
              <w:t xml:space="preserve">recurso </w:t>
            </w:r>
            <w:r w:rsidRPr="0044754A">
              <w:rPr>
                <w:rFonts w:ascii="Geomanist Light" w:eastAsia="Arial" w:hAnsi="Geomanist Light" w:cs="Arial"/>
                <w:sz w:val="20"/>
                <w:szCs w:val="20"/>
                <w:lang w:val="es-MX" w:eastAsia="es-MX" w:bidi="es-MX"/>
              </w:rPr>
              <w:t>que presente</w:t>
            </w:r>
            <w:r w:rsidR="002E5AC2" w:rsidRPr="0044754A">
              <w:rPr>
                <w:rFonts w:ascii="Geomanist Light" w:eastAsia="Arial" w:hAnsi="Geomanist Light" w:cs="Arial"/>
                <w:sz w:val="20"/>
                <w:szCs w:val="20"/>
                <w:lang w:val="es-MX" w:eastAsia="es-MX" w:bidi="es-MX"/>
              </w:rPr>
              <w:t xml:space="preserve"> la certificación vigente y a nombre del recurso propuesto</w:t>
            </w:r>
            <w:r w:rsidR="0044754A">
              <w:rPr>
                <w:rFonts w:ascii="Geomanist Light" w:eastAsia="Arial" w:hAnsi="Geomanist Light" w:cs="Arial"/>
                <w:sz w:val="20"/>
                <w:szCs w:val="20"/>
                <w:lang w:val="es-MX" w:eastAsia="es-MX" w:bidi="es-MX"/>
              </w:rPr>
              <w:t xml:space="preserve"> </w:t>
            </w:r>
            <w:r w:rsidR="0044754A" w:rsidRPr="0044754A">
              <w:rPr>
                <w:rFonts w:ascii="Geomanist Light" w:hAnsi="Geomanist Light" w:cs="Arial"/>
                <w:b/>
                <w:bCs/>
                <w:sz w:val="20"/>
                <w:szCs w:val="20"/>
              </w:rPr>
              <w:t>CISCO CERTIFIED NETWORK ASSOCIATE (CCNA) ROUTING AND SWITCHING</w:t>
            </w:r>
            <w:r w:rsidR="0044754A" w:rsidRPr="007C5637">
              <w:rPr>
                <w:rFonts w:ascii="Geomanist" w:hAnsi="Geomanist" w:cs="Arial"/>
                <w:sz w:val="20"/>
                <w:szCs w:val="20"/>
              </w:rPr>
              <w:t xml:space="preserve"> </w:t>
            </w:r>
            <w:r w:rsidR="0044754A" w:rsidRPr="0044754A">
              <w:rPr>
                <w:rFonts w:ascii="Geomanist Light" w:hAnsi="Geomanist Light" w:cs="Arial"/>
                <w:sz w:val="20"/>
                <w:szCs w:val="20"/>
              </w:rPr>
              <w:t>o la certificación de nivel equivalente o superior a la certificación CCNA de la marca de los equipos que conformen la solución propuesta para prestar el servicio</w:t>
            </w:r>
            <w:r w:rsidR="002E5AC2" w:rsidRPr="0044754A">
              <w:rPr>
                <w:rFonts w:ascii="Geomanist Light" w:eastAsia="Arial" w:hAnsi="Geomanist Light" w:cs="Arial"/>
                <w:b/>
                <w:bCs/>
                <w:sz w:val="20"/>
                <w:szCs w:val="20"/>
                <w:lang w:eastAsia="es-MX" w:bidi="es-MX"/>
              </w:rPr>
              <w:t>.</w:t>
            </w:r>
          </w:p>
          <w:p w14:paraId="76A08FBA" w14:textId="77777777" w:rsidR="002E5AC2" w:rsidRPr="0044754A" w:rsidRDefault="002E5AC2" w:rsidP="000F437E">
            <w:pPr>
              <w:ind w:left="298" w:right="96"/>
              <w:jc w:val="both"/>
              <w:rPr>
                <w:rFonts w:ascii="Geomanist Light" w:eastAsia="Arial" w:hAnsi="Geomanist Light" w:cs="Arial"/>
                <w:sz w:val="20"/>
                <w:szCs w:val="20"/>
                <w:lang w:val="es-MX" w:eastAsia="es-MX" w:bidi="es-MX"/>
              </w:rPr>
            </w:pPr>
          </w:p>
          <w:p w14:paraId="5321E9E7" w14:textId="6A312BAF"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No se otorgará puntaje:</w:t>
            </w:r>
          </w:p>
          <w:p w14:paraId="73CE03EE" w14:textId="0BA50FEE" w:rsidR="00E1010E" w:rsidRPr="0044754A" w:rsidRDefault="00E1010E"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no presente certificación vigente de algun</w:t>
            </w:r>
            <w:r w:rsidR="0044754A">
              <w:rPr>
                <w:rFonts w:ascii="Geomanist Light" w:eastAsia="Arial" w:hAnsi="Geomanist Light" w:cs="Arial"/>
                <w:sz w:val="20"/>
                <w:szCs w:val="20"/>
                <w:lang w:val="es-MX" w:eastAsia="es-MX" w:bidi="es-MX"/>
              </w:rPr>
              <w:t>o</w:t>
            </w:r>
            <w:r w:rsidRPr="0044754A">
              <w:rPr>
                <w:rFonts w:ascii="Geomanist Light" w:eastAsia="Arial" w:hAnsi="Geomanist Light" w:cs="Arial"/>
                <w:sz w:val="20"/>
                <w:szCs w:val="20"/>
                <w:lang w:val="es-MX" w:eastAsia="es-MX" w:bidi="es-MX"/>
              </w:rPr>
              <w:t xml:space="preserve"> de l</w:t>
            </w:r>
            <w:r w:rsidR="002E5AC2" w:rsidRPr="0044754A">
              <w:rPr>
                <w:rFonts w:ascii="Geomanist Light" w:eastAsia="Arial" w:hAnsi="Geomanist Light" w:cs="Arial"/>
                <w:sz w:val="20"/>
                <w:szCs w:val="20"/>
                <w:lang w:val="es-MX" w:eastAsia="es-MX" w:bidi="es-MX"/>
              </w:rPr>
              <w:t>os</w:t>
            </w:r>
            <w:r w:rsidRPr="0044754A">
              <w:rPr>
                <w:rFonts w:ascii="Geomanist Light" w:eastAsia="Arial" w:hAnsi="Geomanist Light" w:cs="Arial"/>
                <w:sz w:val="20"/>
                <w:szCs w:val="20"/>
                <w:lang w:val="es-MX" w:eastAsia="es-MX" w:bidi="es-MX"/>
              </w:rPr>
              <w:t xml:space="preserve"> </w:t>
            </w:r>
            <w:r w:rsidR="002E5AC2" w:rsidRPr="0044754A">
              <w:rPr>
                <w:rFonts w:ascii="Geomanist Light" w:eastAsia="Arial" w:hAnsi="Geomanist Light" w:cs="Arial"/>
                <w:sz w:val="20"/>
                <w:szCs w:val="20"/>
                <w:lang w:val="es-MX" w:eastAsia="es-MX" w:bidi="es-MX"/>
              </w:rPr>
              <w:t>recursos</w:t>
            </w:r>
            <w:r w:rsidRPr="0044754A">
              <w:rPr>
                <w:rFonts w:ascii="Geomanist Light" w:eastAsia="Arial" w:hAnsi="Geomanist Light" w:cs="Arial"/>
                <w:sz w:val="20"/>
                <w:szCs w:val="20"/>
                <w:lang w:val="es-MX" w:eastAsia="es-MX" w:bidi="es-MX"/>
              </w:rPr>
              <w:t xml:space="preserve"> propuest</w:t>
            </w:r>
            <w:r w:rsidR="002E5AC2" w:rsidRPr="0044754A">
              <w:rPr>
                <w:rFonts w:ascii="Geomanist Light" w:eastAsia="Arial" w:hAnsi="Geomanist Light" w:cs="Arial"/>
                <w:sz w:val="20"/>
                <w:szCs w:val="20"/>
                <w:lang w:val="es-MX" w:eastAsia="es-MX" w:bidi="es-MX"/>
              </w:rPr>
              <w:t>os</w:t>
            </w:r>
            <w:r w:rsidRPr="0044754A">
              <w:rPr>
                <w:rFonts w:ascii="Geomanist Light" w:eastAsia="Arial" w:hAnsi="Geomanist Light" w:cs="Arial"/>
                <w:sz w:val="20"/>
                <w:szCs w:val="20"/>
                <w:lang w:val="es-MX" w:eastAsia="es-MX" w:bidi="es-MX"/>
              </w:rPr>
              <w:t>.</w:t>
            </w:r>
          </w:p>
          <w:p w14:paraId="2A4C0A86" w14:textId="65AC1832" w:rsidR="002E5AC2" w:rsidRPr="0044754A" w:rsidRDefault="002E5AC2"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(s) certificación (es) presentada (s) no estén vigentes.</w:t>
            </w:r>
          </w:p>
          <w:p w14:paraId="456B0D94" w14:textId="643F3157" w:rsidR="002E5AC2" w:rsidRPr="0044754A" w:rsidRDefault="002E5AC2"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lastRenderedPageBreak/>
              <w:t>Cuando la (s) certificación (es) presentada (s) no estén a nombre del recurso propuesto.</w:t>
            </w:r>
          </w:p>
          <w:p w14:paraId="3888C580" w14:textId="6F13987C" w:rsidR="002E5AC2" w:rsidRPr="0044754A" w:rsidRDefault="002E5AC2"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(s) certificación (es) presentada (s) estén en otro idioma y no se presente su traducción al español.</w:t>
            </w:r>
          </w:p>
          <w:p w14:paraId="45037A2C" w14:textId="77777777" w:rsidR="00E1010E" w:rsidRPr="0044754A" w:rsidRDefault="00E1010E"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sea entregada de forma parcial o sea ilegible.</w:t>
            </w:r>
          </w:p>
          <w:p w14:paraId="65547AC4" w14:textId="7A79295E" w:rsidR="00A06AD1" w:rsidRPr="00A748E8" w:rsidRDefault="00E1010E"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no cumpla con lo solicitado en este apartado.</w:t>
            </w:r>
          </w:p>
        </w:tc>
      </w:tr>
      <w:tr w:rsidR="00E1010E" w:rsidRPr="0044754A" w14:paraId="5922752C" w14:textId="77777777" w:rsidTr="002C26BE">
        <w:trPr>
          <w:trHeight w:val="20"/>
        </w:trPr>
        <w:tc>
          <w:tcPr>
            <w:tcW w:w="5838" w:type="dxa"/>
            <w:gridSpan w:val="2"/>
            <w:shd w:val="clear" w:color="auto" w:fill="C5D9F0"/>
          </w:tcPr>
          <w:p w14:paraId="31CAF076"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lastRenderedPageBreak/>
              <w:t>Subrubro IB</w:t>
            </w:r>
          </w:p>
        </w:tc>
        <w:tc>
          <w:tcPr>
            <w:tcW w:w="2885" w:type="dxa"/>
            <w:gridSpan w:val="3"/>
            <w:vMerge w:val="restart"/>
            <w:shd w:val="clear" w:color="auto" w:fill="C5D9F0"/>
            <w:vAlign w:val="center"/>
          </w:tcPr>
          <w:p w14:paraId="5177B269" w14:textId="77777777" w:rsidR="00E1010E" w:rsidRPr="0044754A" w:rsidRDefault="00E1010E" w:rsidP="000F437E">
            <w:pPr>
              <w:ind w:left="657"/>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SUBRUBRO</w:t>
            </w:r>
          </w:p>
        </w:tc>
        <w:tc>
          <w:tcPr>
            <w:tcW w:w="1659" w:type="dxa"/>
            <w:gridSpan w:val="4"/>
            <w:vMerge w:val="restart"/>
            <w:shd w:val="clear" w:color="auto" w:fill="C5D9F0"/>
            <w:vAlign w:val="center"/>
          </w:tcPr>
          <w:p w14:paraId="78045449" w14:textId="740939C0" w:rsidR="00E1010E" w:rsidRPr="0044754A" w:rsidRDefault="00E1010E" w:rsidP="000F437E">
            <w:pPr>
              <w:ind w:right="-4"/>
              <w:jc w:val="center"/>
              <w:rPr>
                <w:rFonts w:ascii="Geomanist Light" w:eastAsia="Arial" w:hAnsi="Geomanist Light" w:cs="Arial"/>
                <w:b/>
                <w:sz w:val="20"/>
                <w:szCs w:val="20"/>
                <w:lang w:val="es-MX" w:eastAsia="es-MX" w:bidi="es-MX"/>
              </w:rPr>
            </w:pPr>
          </w:p>
        </w:tc>
      </w:tr>
      <w:tr w:rsidR="00E1010E" w:rsidRPr="0044754A" w14:paraId="37BE4915" w14:textId="77777777" w:rsidTr="002C26BE">
        <w:trPr>
          <w:trHeight w:val="20"/>
        </w:trPr>
        <w:tc>
          <w:tcPr>
            <w:tcW w:w="5838" w:type="dxa"/>
            <w:gridSpan w:val="2"/>
            <w:shd w:val="clear" w:color="auto" w:fill="C5D9F0"/>
          </w:tcPr>
          <w:p w14:paraId="19F5EE2E"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I.B. CAPACIDAD DE LOS RECURSOS ECONÓMICOS Y DE</w:t>
            </w:r>
          </w:p>
          <w:p w14:paraId="0ABF2259"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EQUIPAMIENTO</w:t>
            </w:r>
          </w:p>
        </w:tc>
        <w:tc>
          <w:tcPr>
            <w:tcW w:w="2885" w:type="dxa"/>
            <w:gridSpan w:val="3"/>
            <w:vMerge/>
            <w:tcBorders>
              <w:top w:val="nil"/>
            </w:tcBorders>
            <w:shd w:val="clear" w:color="auto" w:fill="C5D9F0"/>
          </w:tcPr>
          <w:p w14:paraId="61955652" w14:textId="77777777" w:rsidR="00E1010E" w:rsidRPr="0044754A" w:rsidRDefault="00E1010E" w:rsidP="000F437E">
            <w:pPr>
              <w:rPr>
                <w:rFonts w:ascii="Geomanist Light" w:eastAsia="Arial" w:hAnsi="Geomanist Light" w:cs="Arial"/>
                <w:sz w:val="20"/>
                <w:szCs w:val="20"/>
                <w:lang w:val="es-MX" w:eastAsia="es-MX" w:bidi="es-MX"/>
              </w:rPr>
            </w:pPr>
          </w:p>
        </w:tc>
        <w:tc>
          <w:tcPr>
            <w:tcW w:w="1659" w:type="dxa"/>
            <w:gridSpan w:val="4"/>
            <w:vMerge/>
            <w:tcBorders>
              <w:top w:val="nil"/>
            </w:tcBorders>
            <w:shd w:val="clear" w:color="auto" w:fill="C5D9F0"/>
          </w:tcPr>
          <w:p w14:paraId="391D6527" w14:textId="77777777" w:rsidR="00E1010E" w:rsidRPr="0044754A" w:rsidRDefault="00E1010E" w:rsidP="000F437E">
            <w:pPr>
              <w:rPr>
                <w:rFonts w:ascii="Geomanist Light" w:eastAsia="Arial" w:hAnsi="Geomanist Light" w:cs="Arial"/>
                <w:sz w:val="20"/>
                <w:szCs w:val="20"/>
                <w:lang w:val="es-MX" w:eastAsia="es-MX" w:bidi="es-MX"/>
              </w:rPr>
            </w:pPr>
          </w:p>
        </w:tc>
      </w:tr>
      <w:tr w:rsidR="00E1010E" w:rsidRPr="0044754A" w14:paraId="5875DBA8" w14:textId="77777777" w:rsidTr="000F437E">
        <w:trPr>
          <w:trHeight w:val="20"/>
        </w:trPr>
        <w:tc>
          <w:tcPr>
            <w:tcW w:w="2547" w:type="dxa"/>
          </w:tcPr>
          <w:p w14:paraId="1A068226"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Elementos para evaluar</w:t>
            </w:r>
          </w:p>
        </w:tc>
        <w:tc>
          <w:tcPr>
            <w:tcW w:w="4121" w:type="dxa"/>
            <w:gridSpan w:val="3"/>
          </w:tcPr>
          <w:p w14:paraId="06BBA547" w14:textId="6FD0F9C0" w:rsidR="00E1010E" w:rsidRPr="0044754A" w:rsidRDefault="00E1010E" w:rsidP="000F437E">
            <w:pPr>
              <w:ind w:right="1779"/>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Requisitos</w:t>
            </w:r>
          </w:p>
        </w:tc>
        <w:tc>
          <w:tcPr>
            <w:tcW w:w="3714" w:type="dxa"/>
            <w:gridSpan w:val="5"/>
          </w:tcPr>
          <w:p w14:paraId="67C0547B" w14:textId="77777777" w:rsidR="00E1010E" w:rsidRPr="0044754A" w:rsidRDefault="00E1010E" w:rsidP="000F437E">
            <w:pPr>
              <w:ind w:left="921"/>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tr w:rsidR="00E1010E" w:rsidRPr="0044754A" w14:paraId="17A16B8D" w14:textId="77777777" w:rsidTr="000F437E">
        <w:trPr>
          <w:trHeight w:val="20"/>
        </w:trPr>
        <w:tc>
          <w:tcPr>
            <w:tcW w:w="2547" w:type="dxa"/>
          </w:tcPr>
          <w:p w14:paraId="24992323" w14:textId="77777777" w:rsidR="00E1010E" w:rsidRPr="0044754A" w:rsidRDefault="00E1010E" w:rsidP="000F437E">
            <w:pPr>
              <w:ind w:left="170" w:right="170"/>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I.B.1.- </w:t>
            </w:r>
          </w:p>
          <w:p w14:paraId="3C78A83A" w14:textId="60DCC602" w:rsidR="00E1010E" w:rsidRPr="0044754A" w:rsidRDefault="00E1010E"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Capacidad de los recursos económicos</w:t>
            </w:r>
          </w:p>
        </w:tc>
        <w:tc>
          <w:tcPr>
            <w:tcW w:w="4121" w:type="dxa"/>
            <w:gridSpan w:val="3"/>
          </w:tcPr>
          <w:p w14:paraId="1FADB40B" w14:textId="77777777" w:rsidR="00887B25"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puntos al licitante que demuestre </w:t>
            </w:r>
            <w:r w:rsidR="000F72D0" w:rsidRPr="0044754A">
              <w:rPr>
                <w:rFonts w:ascii="Geomanist Light" w:eastAsia="Arial" w:hAnsi="Geomanist Light" w:cs="Arial"/>
                <w:sz w:val="20"/>
                <w:szCs w:val="20"/>
                <w:lang w:val="es-MX" w:eastAsia="es-MX" w:bidi="es-MX"/>
              </w:rPr>
              <w:t>contar</w:t>
            </w:r>
            <w:r w:rsidRPr="0044754A">
              <w:rPr>
                <w:rFonts w:ascii="Geomanist Light" w:eastAsia="Arial" w:hAnsi="Geomanist Light" w:cs="Arial"/>
                <w:sz w:val="20"/>
                <w:szCs w:val="20"/>
                <w:lang w:val="es-MX" w:eastAsia="es-MX" w:bidi="es-MX"/>
              </w:rPr>
              <w:t xml:space="preserve"> con capacidad económica para cumplir con las obligaciones que se derivan del contrato </w:t>
            </w:r>
            <w:r w:rsidR="00887B25" w:rsidRPr="0044754A">
              <w:rPr>
                <w:rFonts w:ascii="Geomanist Light" w:eastAsia="Arial" w:hAnsi="Geomanist Light" w:cs="Arial"/>
                <w:sz w:val="20"/>
                <w:szCs w:val="20"/>
                <w:lang w:val="es-MX" w:eastAsia="es-MX" w:bidi="es-MX"/>
              </w:rPr>
              <w:t xml:space="preserve">que resulte </w:t>
            </w:r>
            <w:r w:rsidRPr="0044754A">
              <w:rPr>
                <w:rFonts w:ascii="Geomanist Light" w:eastAsia="Arial" w:hAnsi="Geomanist Light" w:cs="Arial"/>
                <w:sz w:val="20"/>
                <w:szCs w:val="20"/>
                <w:lang w:val="es-MX" w:eastAsia="es-MX" w:bidi="es-MX"/>
              </w:rPr>
              <w:t>del presente procedimiento</w:t>
            </w:r>
            <w:r w:rsidR="00887B25" w:rsidRPr="0044754A">
              <w:rPr>
                <w:rFonts w:ascii="Geomanist Light" w:eastAsia="Arial" w:hAnsi="Geomanist Light" w:cs="Arial"/>
                <w:sz w:val="20"/>
                <w:szCs w:val="20"/>
                <w:lang w:val="es-MX" w:eastAsia="es-MX" w:bidi="es-MX"/>
              </w:rPr>
              <w:t>.</w:t>
            </w:r>
          </w:p>
          <w:p w14:paraId="0636870B"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1E31F953" w14:textId="79798B7E" w:rsidR="00E1010E" w:rsidRDefault="00887B25"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El licitante deberá presentar </w:t>
            </w:r>
            <w:r w:rsidR="00E1010E" w:rsidRPr="0044754A">
              <w:rPr>
                <w:rFonts w:ascii="Geomanist Light" w:eastAsia="Arial" w:hAnsi="Geomanist Light" w:cs="Arial"/>
                <w:sz w:val="20"/>
                <w:szCs w:val="20"/>
                <w:lang w:val="es-MX" w:eastAsia="es-MX" w:bidi="es-MX"/>
              </w:rPr>
              <w:t xml:space="preserve">la declaración fiscal anual correspondiente al ejercicio fiscal del año inmediato anterior y la última declaración fiscal provisional del Impuesto Sobre la Renta, en la que se demuestre que </w:t>
            </w:r>
            <w:r w:rsidRPr="0044754A">
              <w:rPr>
                <w:rFonts w:ascii="Geomanist Light" w:eastAsia="Arial" w:hAnsi="Geomanist Light" w:cs="Arial"/>
                <w:sz w:val="20"/>
                <w:szCs w:val="20"/>
                <w:lang w:val="es-MX" w:eastAsia="es-MX" w:bidi="es-MX"/>
              </w:rPr>
              <w:t>sus</w:t>
            </w:r>
            <w:r w:rsidR="00E1010E" w:rsidRPr="0044754A">
              <w:rPr>
                <w:rFonts w:ascii="Geomanist Light" w:eastAsia="Arial" w:hAnsi="Geomanist Light" w:cs="Arial"/>
                <w:sz w:val="20"/>
                <w:szCs w:val="20"/>
                <w:lang w:val="es-MX" w:eastAsia="es-MX" w:bidi="es-MX"/>
              </w:rPr>
              <w:t xml:space="preserve"> ingresos son equivalentes</w:t>
            </w:r>
            <w:r w:rsidRPr="0044754A">
              <w:rPr>
                <w:rFonts w:ascii="Geomanist Light" w:eastAsia="Arial" w:hAnsi="Geomanist Light" w:cs="Arial"/>
                <w:sz w:val="20"/>
                <w:szCs w:val="20"/>
                <w:lang w:val="es-MX" w:eastAsia="es-MX" w:bidi="es-MX"/>
              </w:rPr>
              <w:t xml:space="preserve"> al menos</w:t>
            </w:r>
            <w:r w:rsidR="00E1010E" w:rsidRPr="0044754A">
              <w:rPr>
                <w:rFonts w:ascii="Geomanist Light" w:eastAsia="Arial" w:hAnsi="Geomanist Light" w:cs="Arial"/>
                <w:sz w:val="20"/>
                <w:szCs w:val="20"/>
                <w:lang w:val="es-MX" w:eastAsia="es-MX" w:bidi="es-MX"/>
              </w:rPr>
              <w:t xml:space="preserve"> al 10% del monto máximo de su propuesta económica.</w:t>
            </w:r>
          </w:p>
          <w:p w14:paraId="6B0C32E1"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4A11D07D" w14:textId="124AD567" w:rsidR="00E1010E"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Las declaraciones señaladas anteriormente deberán contener el sello digital del Servicio de Administración Tributaria (SAT) o de la Institución bancaria receptora y</w:t>
            </w:r>
            <w:r w:rsidR="00D15F05" w:rsidRPr="0044754A">
              <w:rPr>
                <w:rFonts w:ascii="Geomanist Light" w:eastAsia="Arial" w:hAnsi="Geomanist Light" w:cs="Arial"/>
                <w:sz w:val="20"/>
                <w:szCs w:val="20"/>
                <w:lang w:val="es-MX" w:eastAsia="es-MX" w:bidi="es-MX"/>
              </w:rPr>
              <w:t>,</w:t>
            </w:r>
            <w:r w:rsidRPr="0044754A">
              <w:rPr>
                <w:rFonts w:ascii="Geomanist Light" w:eastAsia="Arial" w:hAnsi="Geomanist Light" w:cs="Arial"/>
                <w:sz w:val="20"/>
                <w:szCs w:val="20"/>
                <w:lang w:val="es-MX" w:eastAsia="es-MX" w:bidi="es-MX"/>
              </w:rPr>
              <w:t xml:space="preserve"> en caso de presentarse por medio electrónico</w:t>
            </w:r>
            <w:r w:rsidR="00D15F05" w:rsidRPr="0044754A">
              <w:rPr>
                <w:rFonts w:ascii="Geomanist Light" w:eastAsia="Arial" w:hAnsi="Geomanist Light" w:cs="Arial"/>
                <w:sz w:val="20"/>
                <w:szCs w:val="20"/>
                <w:lang w:val="es-MX" w:eastAsia="es-MX" w:bidi="es-MX"/>
              </w:rPr>
              <w:t>,</w:t>
            </w:r>
            <w:r w:rsidRPr="0044754A">
              <w:rPr>
                <w:rFonts w:ascii="Geomanist Light" w:eastAsia="Arial" w:hAnsi="Geomanist Light" w:cs="Arial"/>
                <w:sz w:val="20"/>
                <w:szCs w:val="20"/>
                <w:lang w:val="es-MX" w:eastAsia="es-MX" w:bidi="es-MX"/>
              </w:rPr>
              <w:t xml:space="preserve"> deberán contener el sello digital de recibido.</w:t>
            </w:r>
          </w:p>
          <w:p w14:paraId="41FF5845"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5C7422C8" w14:textId="3F94D741" w:rsidR="00FE0AC3" w:rsidRPr="0044754A" w:rsidRDefault="00FE0AC3"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 xml:space="preserve">Se otorgarán como máximo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 en este </w:t>
            </w:r>
            <w:r w:rsidR="00C9331B" w:rsidRPr="0044754A">
              <w:rPr>
                <w:rFonts w:ascii="Geomanist Light" w:eastAsia="Arial" w:hAnsi="Geomanist Light" w:cs="Arial"/>
                <w:b/>
                <w:bCs/>
                <w:sz w:val="20"/>
                <w:szCs w:val="20"/>
                <w:lang w:val="es-MX" w:eastAsia="es-MX" w:bidi="es-MX"/>
              </w:rPr>
              <w:t>su</w:t>
            </w:r>
            <w:r w:rsidR="003F5592" w:rsidRPr="0044754A">
              <w:rPr>
                <w:rFonts w:ascii="Geomanist Light" w:eastAsia="Arial" w:hAnsi="Geomanist Light" w:cs="Arial"/>
                <w:b/>
                <w:bCs/>
                <w:sz w:val="20"/>
                <w:szCs w:val="20"/>
                <w:lang w:val="es-MX" w:eastAsia="es-MX" w:bidi="es-MX"/>
              </w:rPr>
              <w:t>b</w:t>
            </w:r>
            <w:r w:rsidR="00C9331B" w:rsidRPr="0044754A">
              <w:rPr>
                <w:rFonts w:ascii="Geomanist Light" w:eastAsia="Arial" w:hAnsi="Geomanist Light" w:cs="Arial"/>
                <w:b/>
                <w:bCs/>
                <w:sz w:val="20"/>
                <w:szCs w:val="20"/>
                <w:lang w:val="es-MX" w:eastAsia="es-MX" w:bidi="es-MX"/>
              </w:rPr>
              <w:t>rubro</w:t>
            </w:r>
            <w:r w:rsidRPr="0044754A">
              <w:rPr>
                <w:rFonts w:ascii="Geomanist Light" w:eastAsia="Arial" w:hAnsi="Geomanist Light" w:cs="Arial"/>
                <w:b/>
                <w:bCs/>
                <w:sz w:val="20"/>
                <w:szCs w:val="20"/>
                <w:lang w:val="es-MX" w:eastAsia="es-MX" w:bidi="es-MX"/>
              </w:rPr>
              <w:t>.</w:t>
            </w:r>
          </w:p>
        </w:tc>
        <w:tc>
          <w:tcPr>
            <w:tcW w:w="3714" w:type="dxa"/>
            <w:gridSpan w:val="5"/>
          </w:tcPr>
          <w:p w14:paraId="1C78C553" w14:textId="77777777" w:rsidR="00D56515" w:rsidRPr="0044754A" w:rsidRDefault="00D56515"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Se otorgarán puntos conforme a lo siguiente:</w:t>
            </w:r>
          </w:p>
          <w:p w14:paraId="6036B108" w14:textId="416F47C0" w:rsidR="00D56515" w:rsidRPr="0044754A" w:rsidRDefault="00D56515" w:rsidP="000F437E">
            <w:pPr>
              <w:widowControl/>
              <w:numPr>
                <w:ilvl w:val="0"/>
                <w:numId w:val="11"/>
              </w:numPr>
              <w:autoSpaceDE/>
              <w:autoSpaceDN/>
              <w:ind w:left="431" w:right="170" w:hanging="142"/>
              <w:jc w:val="both"/>
              <w:rPr>
                <w:rFonts w:ascii="Geomanist Light" w:eastAsia="Arial" w:hAnsi="Geomanist Light" w:cs="Arial"/>
                <w:b/>
                <w:bCs/>
                <w:sz w:val="20"/>
                <w:szCs w:val="20"/>
                <w:lang w:val="es-MX" w:eastAsia="es-MX" w:bidi="es-MX"/>
              </w:rPr>
            </w:pPr>
            <w:r w:rsidRPr="0044754A">
              <w:rPr>
                <w:rFonts w:ascii="Geomanist Light" w:eastAsia="Arial" w:hAnsi="Geomanist Light" w:cs="Arial"/>
                <w:sz w:val="20"/>
                <w:szCs w:val="20"/>
                <w:lang w:val="es-MX" w:eastAsia="es-MX" w:bidi="es-MX"/>
              </w:rPr>
              <w:t xml:space="preserve">Capital contable del </w:t>
            </w:r>
            <w:r w:rsidRPr="0044754A">
              <w:rPr>
                <w:rFonts w:ascii="Geomanist Light" w:eastAsia="Arial" w:hAnsi="Geomanist Light" w:cs="Arial"/>
                <w:b/>
                <w:bCs/>
                <w:sz w:val="20"/>
                <w:szCs w:val="20"/>
                <w:lang w:val="es-MX" w:eastAsia="es-MX" w:bidi="es-MX"/>
              </w:rPr>
              <w:t>20%</w:t>
            </w:r>
            <w:r w:rsidRPr="0044754A">
              <w:rPr>
                <w:rFonts w:ascii="Geomanist Light" w:eastAsia="Arial" w:hAnsi="Geomanist Light" w:cs="Arial"/>
                <w:sz w:val="20"/>
                <w:szCs w:val="20"/>
                <w:lang w:val="es-MX" w:eastAsia="es-MX" w:bidi="es-MX"/>
              </w:rPr>
              <w:t xml:space="preserve">, del monto máximo de su propuesta económica, se otorgarán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p>
          <w:p w14:paraId="2D325C5F" w14:textId="673ED450" w:rsidR="00D56515" w:rsidRPr="0044754A" w:rsidRDefault="00D56515" w:rsidP="000F437E">
            <w:pPr>
              <w:widowControl/>
              <w:numPr>
                <w:ilvl w:val="0"/>
                <w:numId w:val="11"/>
              </w:numPr>
              <w:autoSpaceDE/>
              <w:autoSpaceDN/>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Capital contable de </w:t>
            </w:r>
            <w:r w:rsidRPr="0044754A">
              <w:rPr>
                <w:rFonts w:ascii="Geomanist Light" w:eastAsia="Arial" w:hAnsi="Geomanist Light" w:cs="Arial"/>
                <w:b/>
                <w:bCs/>
                <w:sz w:val="20"/>
                <w:szCs w:val="20"/>
                <w:lang w:val="es-MX" w:eastAsia="es-MX" w:bidi="es-MX"/>
              </w:rPr>
              <w:t xml:space="preserve">entre el 15.01% y </w:t>
            </w:r>
            <w:r w:rsidR="00B77276" w:rsidRPr="0044754A">
              <w:rPr>
                <w:rFonts w:ascii="Geomanist Light" w:eastAsia="Arial" w:hAnsi="Geomanist Light" w:cs="Arial"/>
                <w:b/>
                <w:bCs/>
                <w:sz w:val="20"/>
                <w:szCs w:val="20"/>
                <w:lang w:val="es-MX" w:eastAsia="es-MX" w:bidi="es-MX"/>
              </w:rPr>
              <w:t>19.</w:t>
            </w:r>
            <w:r w:rsidR="00452E73" w:rsidRPr="0044754A">
              <w:rPr>
                <w:rFonts w:ascii="Geomanist Light" w:eastAsia="Arial" w:hAnsi="Geomanist Light" w:cs="Arial"/>
                <w:b/>
                <w:bCs/>
                <w:sz w:val="20"/>
                <w:szCs w:val="20"/>
                <w:lang w:val="es-MX" w:eastAsia="es-MX" w:bidi="es-MX"/>
              </w:rPr>
              <w:t>99</w:t>
            </w:r>
            <w:r w:rsidRPr="0044754A">
              <w:rPr>
                <w:rFonts w:ascii="Geomanist Light" w:eastAsia="Arial" w:hAnsi="Geomanist Light" w:cs="Arial"/>
                <w:b/>
                <w:bCs/>
                <w:sz w:val="20"/>
                <w:szCs w:val="20"/>
                <w:lang w:val="es-MX" w:eastAsia="es-MX" w:bidi="es-MX"/>
              </w:rPr>
              <w:t>%</w:t>
            </w:r>
            <w:r w:rsidRPr="0044754A">
              <w:rPr>
                <w:rFonts w:ascii="Geomanist Light" w:eastAsia="Arial" w:hAnsi="Geomanist Light" w:cs="Arial"/>
                <w:sz w:val="20"/>
                <w:szCs w:val="20"/>
                <w:lang w:val="es-MX" w:eastAsia="es-MX" w:bidi="es-MX"/>
              </w:rPr>
              <w:t xml:space="preserve">, del monto máximo de su proposición, se otorgarán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p>
          <w:p w14:paraId="000E6189" w14:textId="0DF81D49" w:rsidR="00D56515" w:rsidRPr="0044754A" w:rsidRDefault="00D56515" w:rsidP="000F437E">
            <w:pPr>
              <w:widowControl/>
              <w:numPr>
                <w:ilvl w:val="0"/>
                <w:numId w:val="11"/>
              </w:numPr>
              <w:autoSpaceDE/>
              <w:autoSpaceDN/>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Capital contable de </w:t>
            </w:r>
            <w:r w:rsidRPr="0044754A">
              <w:rPr>
                <w:rFonts w:ascii="Geomanist Light" w:eastAsia="Arial" w:hAnsi="Geomanist Light" w:cs="Arial"/>
                <w:b/>
                <w:bCs/>
                <w:sz w:val="20"/>
                <w:szCs w:val="20"/>
                <w:lang w:val="es-MX" w:eastAsia="es-MX" w:bidi="es-MX"/>
              </w:rPr>
              <w:t>entre el 1</w:t>
            </w:r>
            <w:r w:rsidR="00B77276" w:rsidRPr="0044754A">
              <w:rPr>
                <w:rFonts w:ascii="Geomanist Light" w:eastAsia="Arial" w:hAnsi="Geomanist Light" w:cs="Arial"/>
                <w:b/>
                <w:bCs/>
                <w:sz w:val="20"/>
                <w:szCs w:val="20"/>
                <w:lang w:val="es-MX" w:eastAsia="es-MX" w:bidi="es-MX"/>
              </w:rPr>
              <w:t>0</w:t>
            </w:r>
            <w:r w:rsidRPr="0044754A">
              <w:rPr>
                <w:rFonts w:ascii="Geomanist Light" w:eastAsia="Arial" w:hAnsi="Geomanist Light" w:cs="Arial"/>
                <w:b/>
                <w:bCs/>
                <w:sz w:val="20"/>
                <w:szCs w:val="20"/>
                <w:lang w:val="es-MX" w:eastAsia="es-MX" w:bidi="es-MX"/>
              </w:rPr>
              <w:t>% y el 1</w:t>
            </w:r>
            <w:r w:rsidR="00B77276" w:rsidRPr="0044754A">
              <w:rPr>
                <w:rFonts w:ascii="Geomanist Light" w:eastAsia="Arial" w:hAnsi="Geomanist Light" w:cs="Arial"/>
                <w:b/>
                <w:bCs/>
                <w:sz w:val="20"/>
                <w:szCs w:val="20"/>
                <w:lang w:val="es-MX" w:eastAsia="es-MX" w:bidi="es-MX"/>
              </w:rPr>
              <w:t>4.9</w:t>
            </w:r>
            <w:r w:rsidR="00452E73" w:rsidRPr="0044754A">
              <w:rPr>
                <w:rFonts w:ascii="Geomanist Light" w:eastAsia="Arial" w:hAnsi="Geomanist Light" w:cs="Arial"/>
                <w:b/>
                <w:bCs/>
                <w:sz w:val="20"/>
                <w:szCs w:val="20"/>
                <w:lang w:val="es-MX" w:eastAsia="es-MX" w:bidi="es-MX"/>
              </w:rPr>
              <w:t>9</w:t>
            </w:r>
            <w:r w:rsidRPr="0044754A">
              <w:rPr>
                <w:rFonts w:ascii="Geomanist Light" w:eastAsia="Arial" w:hAnsi="Geomanist Light" w:cs="Arial"/>
                <w:b/>
                <w:bCs/>
                <w:sz w:val="20"/>
                <w:szCs w:val="20"/>
                <w:lang w:val="es-MX" w:eastAsia="es-MX" w:bidi="es-MX"/>
              </w:rPr>
              <w:t>%</w:t>
            </w:r>
            <w:r w:rsidRPr="0044754A">
              <w:rPr>
                <w:rFonts w:ascii="Geomanist Light" w:eastAsia="Arial" w:hAnsi="Geomanist Light" w:cs="Arial"/>
                <w:sz w:val="20"/>
                <w:szCs w:val="20"/>
                <w:lang w:val="es-MX" w:eastAsia="es-MX" w:bidi="es-MX"/>
              </w:rPr>
              <w:t xml:space="preserve"> del monto máximo de su proposición</w:t>
            </w:r>
            <w:r w:rsidRPr="0044754A">
              <w:rPr>
                <w:rFonts w:ascii="Geomanist Light" w:hAnsi="Geomanist Light"/>
                <w:sz w:val="20"/>
                <w:szCs w:val="20"/>
                <w:lang w:val="es-MX"/>
              </w:rPr>
              <w:t xml:space="preserve"> </w:t>
            </w:r>
            <w:r w:rsidRPr="0044754A">
              <w:rPr>
                <w:rFonts w:ascii="Geomanist Light" w:eastAsia="Arial" w:hAnsi="Geomanist Light" w:cs="Arial"/>
                <w:sz w:val="20"/>
                <w:szCs w:val="20"/>
                <w:lang w:val="es-MX" w:eastAsia="es-MX" w:bidi="es-MX"/>
              </w:rPr>
              <w:t xml:space="preserve">se otorgarán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w:t>
            </w:r>
            <w:r w:rsidR="002A2830">
              <w:rPr>
                <w:rFonts w:ascii="Geomanist Light" w:eastAsia="Arial" w:hAnsi="Geomanist Light" w:cs="Arial"/>
                <w:b/>
                <w:bCs/>
                <w:sz w:val="20"/>
                <w:szCs w:val="20"/>
                <w:lang w:val="es-MX" w:eastAsia="es-MX" w:bidi="es-MX"/>
              </w:rPr>
              <w:t>s</w:t>
            </w:r>
            <w:r w:rsidRPr="0044754A">
              <w:rPr>
                <w:rFonts w:ascii="Geomanist Light" w:eastAsia="Arial" w:hAnsi="Geomanist Light" w:cs="Arial"/>
                <w:b/>
                <w:bCs/>
                <w:sz w:val="20"/>
                <w:szCs w:val="20"/>
                <w:lang w:val="es-MX" w:eastAsia="es-MX" w:bidi="es-MX"/>
              </w:rPr>
              <w:t>.</w:t>
            </w:r>
          </w:p>
          <w:p w14:paraId="4996103A" w14:textId="77777777" w:rsidR="000F437E" w:rsidRDefault="000F437E" w:rsidP="000F437E">
            <w:pPr>
              <w:ind w:left="170" w:right="170"/>
              <w:jc w:val="both"/>
              <w:rPr>
                <w:rFonts w:ascii="Geomanist Light" w:eastAsia="Arial" w:hAnsi="Geomanist Light" w:cs="Arial"/>
                <w:b/>
                <w:bCs/>
                <w:sz w:val="20"/>
                <w:szCs w:val="20"/>
                <w:lang w:val="es-MX" w:eastAsia="es-MX" w:bidi="es-MX"/>
              </w:rPr>
            </w:pPr>
          </w:p>
          <w:p w14:paraId="42C08103" w14:textId="228E566B" w:rsidR="00D56515" w:rsidRPr="0044754A" w:rsidRDefault="00D56515"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No se otorgará puntaje:</w:t>
            </w:r>
          </w:p>
          <w:p w14:paraId="6E222B6D" w14:textId="77777777" w:rsidR="00D56515" w:rsidRPr="0044754A" w:rsidRDefault="00D56515" w:rsidP="000F437E">
            <w:pPr>
              <w:widowControl/>
              <w:numPr>
                <w:ilvl w:val="0"/>
                <w:numId w:val="11"/>
              </w:numPr>
              <w:autoSpaceDE/>
              <w:autoSpaceDN/>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el capital contable que acredite sea menor al 10% del monto máximo de su proposición.</w:t>
            </w:r>
          </w:p>
          <w:p w14:paraId="2FE8EC2F" w14:textId="77777777" w:rsidR="00D56515" w:rsidRPr="0044754A" w:rsidRDefault="00D56515" w:rsidP="000F437E">
            <w:pPr>
              <w:widowControl/>
              <w:numPr>
                <w:ilvl w:val="0"/>
                <w:numId w:val="11"/>
              </w:numPr>
              <w:autoSpaceDE/>
              <w:autoSpaceDN/>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sea entregada de forma parcial o sea ilegible.</w:t>
            </w:r>
          </w:p>
          <w:p w14:paraId="1FD709D8" w14:textId="325C8606" w:rsidR="003E6715" w:rsidRPr="000F437E" w:rsidRDefault="00D56515" w:rsidP="000F437E">
            <w:pPr>
              <w:widowControl/>
              <w:numPr>
                <w:ilvl w:val="0"/>
                <w:numId w:val="11"/>
              </w:numPr>
              <w:autoSpaceDE/>
              <w:autoSpaceDN/>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no cumpla con lo solicitado en este apartado.</w:t>
            </w:r>
          </w:p>
        </w:tc>
      </w:tr>
      <w:tr w:rsidR="00E1010E" w:rsidRPr="0044754A" w14:paraId="5E2F340E" w14:textId="77777777" w:rsidTr="000F437E">
        <w:trPr>
          <w:trHeight w:val="20"/>
        </w:trPr>
        <w:tc>
          <w:tcPr>
            <w:tcW w:w="2547" w:type="dxa"/>
          </w:tcPr>
          <w:p w14:paraId="2A9E6C53" w14:textId="77777777" w:rsidR="00E1010E" w:rsidRPr="0044754A" w:rsidRDefault="00E1010E" w:rsidP="000F437E">
            <w:pPr>
              <w:ind w:left="170" w:right="170"/>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I.B.2.- </w:t>
            </w:r>
          </w:p>
          <w:p w14:paraId="0425499F" w14:textId="1AAE633A" w:rsidR="00E1010E" w:rsidRPr="0044754A" w:rsidRDefault="00E1010E"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Capacidad de los recursos de equipamiento</w:t>
            </w:r>
          </w:p>
        </w:tc>
        <w:tc>
          <w:tcPr>
            <w:tcW w:w="4121" w:type="dxa"/>
            <w:gridSpan w:val="3"/>
          </w:tcPr>
          <w:p w14:paraId="7393F7C1" w14:textId="3B4AA946" w:rsidR="00AC7588" w:rsidRPr="0044754A" w:rsidRDefault="00AC7588"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otorgarán puntos al licitante que demuestre contar con capacidad de equipamiento para cumplir con las obligaciones que se derivan del contrato que resulte del presente procedimiento</w:t>
            </w:r>
            <w:r w:rsidR="00E01DFB" w:rsidRPr="0044754A">
              <w:rPr>
                <w:rFonts w:ascii="Geomanist Light" w:eastAsia="Arial" w:hAnsi="Geomanist Light" w:cs="Arial"/>
                <w:sz w:val="20"/>
                <w:szCs w:val="20"/>
                <w:lang w:val="es-MX" w:eastAsia="es-MX" w:bidi="es-MX"/>
              </w:rPr>
              <w:t>, de conformidad con lo siguiente:</w:t>
            </w:r>
          </w:p>
          <w:p w14:paraId="6B7E9E83" w14:textId="77777777" w:rsidR="00AC7588" w:rsidRPr="0044754A" w:rsidRDefault="00AC7588" w:rsidP="000F437E">
            <w:pPr>
              <w:ind w:left="170" w:right="170"/>
              <w:jc w:val="both"/>
              <w:rPr>
                <w:rFonts w:ascii="Geomanist Light" w:eastAsia="Arial" w:hAnsi="Geomanist Light" w:cs="Arial"/>
                <w:b/>
                <w:bCs/>
                <w:sz w:val="20"/>
                <w:szCs w:val="20"/>
                <w:lang w:val="es-MX" w:eastAsia="es-MX" w:bidi="es-MX"/>
              </w:rPr>
            </w:pPr>
          </w:p>
          <w:p w14:paraId="2432EFB2" w14:textId="37FF81D7" w:rsidR="00AC7588" w:rsidRDefault="00E1010E" w:rsidP="000F437E">
            <w:pPr>
              <w:ind w:left="170" w:right="170"/>
              <w:jc w:val="both"/>
              <w:rPr>
                <w:rFonts w:ascii="Geomanist Light" w:hAnsi="Geomanist Light" w:cs="Arial"/>
                <w:color w:val="000000"/>
                <w:sz w:val="20"/>
                <w:szCs w:val="20"/>
              </w:rPr>
            </w:pPr>
            <w:r w:rsidRPr="0044754A">
              <w:rPr>
                <w:rFonts w:ascii="Geomanist Light" w:eastAsia="Arial" w:hAnsi="Geomanist Light" w:cs="Arial"/>
                <w:b/>
                <w:bCs/>
                <w:sz w:val="20"/>
                <w:szCs w:val="20"/>
                <w:lang w:val="es-MX" w:eastAsia="es-MX" w:bidi="es-MX"/>
              </w:rPr>
              <w:t>I.B2.1</w:t>
            </w:r>
            <w:r w:rsidR="00E01DFB" w:rsidRPr="0044754A">
              <w:rPr>
                <w:rFonts w:ascii="Geomanist Light" w:eastAsia="Arial" w:hAnsi="Geomanist Light" w:cs="Arial"/>
                <w:b/>
                <w:bCs/>
                <w:sz w:val="20"/>
                <w:szCs w:val="20"/>
                <w:lang w:val="es-MX" w:eastAsia="es-MX" w:bidi="es-MX"/>
              </w:rPr>
              <w:t>)</w:t>
            </w:r>
            <w:r w:rsidR="00E01DFB" w:rsidRPr="0044754A">
              <w:rPr>
                <w:rFonts w:ascii="Geomanist Light" w:eastAsia="Arial" w:hAnsi="Geomanist Light" w:cs="Arial"/>
                <w:sz w:val="20"/>
                <w:szCs w:val="20"/>
                <w:lang w:val="es-MX" w:eastAsia="es-MX" w:bidi="es-MX"/>
              </w:rPr>
              <w:t xml:space="preserve"> El</w:t>
            </w:r>
            <w:r w:rsidR="00AC7588" w:rsidRPr="0044754A">
              <w:rPr>
                <w:rFonts w:ascii="Geomanist Light" w:hAnsi="Geomanist Light" w:cs="Arial"/>
                <w:color w:val="000000"/>
                <w:sz w:val="20"/>
                <w:szCs w:val="20"/>
              </w:rPr>
              <w:t xml:space="preserve"> licitante deberá entregar copia simple del título de concesión vigente por parte de la Secretaría de Comunicaciones y Transporte o de la autoridad competente para enlaces de comunicaciones. El título de concesión deberá contener como mínimo: el nombre y domicilio del concesionario, los servicios que podrá prestar el concesionario y la vigencia </w:t>
            </w:r>
            <w:proofErr w:type="gramStart"/>
            <w:r w:rsidR="00AC7588" w:rsidRPr="0044754A">
              <w:rPr>
                <w:rFonts w:ascii="Geomanist Light" w:hAnsi="Geomanist Light" w:cs="Arial"/>
                <w:color w:val="000000"/>
                <w:sz w:val="20"/>
                <w:szCs w:val="20"/>
              </w:rPr>
              <w:t>del mismo</w:t>
            </w:r>
            <w:proofErr w:type="gramEnd"/>
            <w:r w:rsidR="00AC7588" w:rsidRPr="0044754A">
              <w:rPr>
                <w:rFonts w:ascii="Geomanist Light" w:hAnsi="Geomanist Light" w:cs="Arial"/>
                <w:color w:val="000000"/>
                <w:sz w:val="20"/>
                <w:szCs w:val="20"/>
              </w:rPr>
              <w:t xml:space="preserve">. </w:t>
            </w:r>
          </w:p>
          <w:p w14:paraId="00B97094" w14:textId="77777777" w:rsidR="00F20578" w:rsidRPr="0044754A" w:rsidRDefault="00F20578" w:rsidP="000F437E">
            <w:pPr>
              <w:ind w:left="170" w:right="170"/>
              <w:jc w:val="both"/>
              <w:rPr>
                <w:rFonts w:ascii="Geomanist Light" w:hAnsi="Geomanist Light" w:cs="Arial"/>
                <w:color w:val="000000"/>
                <w:sz w:val="20"/>
                <w:szCs w:val="20"/>
              </w:rPr>
            </w:pPr>
          </w:p>
          <w:p w14:paraId="242199D4" w14:textId="77777777" w:rsidR="000F437E" w:rsidRDefault="00AC7588" w:rsidP="000F437E">
            <w:pPr>
              <w:ind w:left="170" w:right="170"/>
              <w:jc w:val="both"/>
              <w:rPr>
                <w:rFonts w:ascii="Geomanist Light" w:hAnsi="Geomanist Light" w:cs="Arial"/>
                <w:color w:val="000000"/>
                <w:sz w:val="20"/>
                <w:szCs w:val="20"/>
              </w:rPr>
            </w:pPr>
            <w:r w:rsidRPr="0044754A">
              <w:rPr>
                <w:rFonts w:ascii="Geomanist Light" w:hAnsi="Geomanist Light" w:cs="Arial"/>
                <w:b/>
                <w:bCs/>
                <w:color w:val="000000"/>
                <w:sz w:val="20"/>
                <w:szCs w:val="20"/>
              </w:rPr>
              <w:t xml:space="preserve">I.B2.2) </w:t>
            </w:r>
            <w:r w:rsidRPr="0044754A">
              <w:rPr>
                <w:rFonts w:ascii="Geomanist Light" w:hAnsi="Geomanist Light" w:cs="Arial"/>
                <w:color w:val="000000"/>
                <w:sz w:val="20"/>
                <w:szCs w:val="20"/>
              </w:rPr>
              <w:t>El licitante deberá entregar copia simple del permiso o autorización vigente, expedido por la autoridad correspondiente, con el cual demuestre que se proporcionará el servicio a través de un telepuerto autorizado (telepuerto instalado y operado en el territorio nacional), o en su defecto copia simple del permiso y/o contrato con el operador autorizado para operar el telepuerto.</w:t>
            </w:r>
          </w:p>
          <w:p w14:paraId="285B7A64" w14:textId="1CF9543E" w:rsidR="00AC7588" w:rsidRPr="0044754A" w:rsidRDefault="00AC7588" w:rsidP="000F437E">
            <w:pPr>
              <w:ind w:left="170" w:right="170"/>
              <w:jc w:val="both"/>
              <w:rPr>
                <w:rFonts w:ascii="Geomanist Light" w:hAnsi="Geomanist Light" w:cs="Arial"/>
                <w:b/>
                <w:bCs/>
                <w:color w:val="000000"/>
                <w:sz w:val="20"/>
                <w:szCs w:val="20"/>
              </w:rPr>
            </w:pPr>
            <w:r w:rsidRPr="0044754A">
              <w:rPr>
                <w:rFonts w:ascii="Geomanist Light" w:hAnsi="Geomanist Light" w:cs="Arial"/>
                <w:color w:val="000000"/>
                <w:sz w:val="20"/>
                <w:szCs w:val="20"/>
              </w:rPr>
              <w:t xml:space="preserve"> </w:t>
            </w:r>
            <w:r w:rsidRPr="0044754A">
              <w:rPr>
                <w:rFonts w:ascii="Geomanist Light" w:hAnsi="Geomanist Light" w:cs="Arial"/>
                <w:b/>
                <w:bCs/>
                <w:color w:val="000000"/>
                <w:sz w:val="20"/>
                <w:szCs w:val="20"/>
              </w:rPr>
              <w:t xml:space="preserve"> </w:t>
            </w:r>
          </w:p>
          <w:p w14:paraId="6C0EBC04" w14:textId="49060174" w:rsidR="00AC7588" w:rsidRPr="00F20578" w:rsidRDefault="00AC7588" w:rsidP="000F437E">
            <w:pPr>
              <w:ind w:left="170" w:right="170"/>
              <w:jc w:val="both"/>
              <w:rPr>
                <w:rFonts w:ascii="Geomanist Light" w:hAnsi="Geomanist Light" w:cs="Arial"/>
                <w:color w:val="000000"/>
                <w:sz w:val="20"/>
                <w:szCs w:val="20"/>
              </w:rPr>
            </w:pPr>
            <w:r w:rsidRPr="00F20578">
              <w:rPr>
                <w:rFonts w:ascii="Geomanist Light" w:hAnsi="Geomanist Light" w:cs="Arial"/>
                <w:color w:val="000000"/>
                <w:sz w:val="20"/>
                <w:szCs w:val="20"/>
              </w:rPr>
              <w:t>En caso de que el licitante presente permiso expedido por el operador autorizado para utilizar el telepuerto, o contrato celebrado con el mismo, dichos documentos deberán estar vigentes durante el procedimiento de contratación y durante la vigencia del contrato que resulte del mismo, ser celebrado a nombre del licitante y que el objeto de dicho contrato sea para operar a nombre del autorizado el telepuerto.</w:t>
            </w:r>
          </w:p>
          <w:p w14:paraId="6C057F92" w14:textId="77777777" w:rsidR="00AC7588" w:rsidRPr="0044754A" w:rsidRDefault="00AC7588" w:rsidP="000F437E">
            <w:pPr>
              <w:ind w:left="170" w:right="170"/>
              <w:jc w:val="both"/>
              <w:rPr>
                <w:rFonts w:ascii="Geomanist Light" w:hAnsi="Geomanist Light" w:cs="Arial"/>
                <w:b/>
                <w:bCs/>
                <w:color w:val="000000"/>
                <w:sz w:val="20"/>
                <w:szCs w:val="20"/>
              </w:rPr>
            </w:pPr>
          </w:p>
          <w:p w14:paraId="4C081E56" w14:textId="5BD4A18D" w:rsidR="00E01DFB" w:rsidRPr="0044754A" w:rsidRDefault="00E01DFB" w:rsidP="000F437E">
            <w:pPr>
              <w:ind w:left="170" w:right="170"/>
              <w:jc w:val="both"/>
              <w:rPr>
                <w:rFonts w:ascii="Geomanist Light" w:hAnsi="Geomanist Light" w:cs="Arial"/>
                <w:color w:val="000000"/>
                <w:sz w:val="20"/>
                <w:szCs w:val="20"/>
              </w:rPr>
            </w:pPr>
            <w:r w:rsidRPr="0044754A">
              <w:rPr>
                <w:rFonts w:ascii="Geomanist Light" w:hAnsi="Geomanist Light" w:cs="Arial"/>
                <w:b/>
                <w:bCs/>
                <w:color w:val="000000"/>
                <w:sz w:val="20"/>
                <w:szCs w:val="20"/>
              </w:rPr>
              <w:t xml:space="preserve">I.B2.3) </w:t>
            </w:r>
            <w:r w:rsidRPr="0044754A">
              <w:rPr>
                <w:rFonts w:ascii="Geomanist Light" w:hAnsi="Geomanist Light" w:cs="Arial"/>
                <w:color w:val="000000"/>
                <w:sz w:val="20"/>
                <w:szCs w:val="20"/>
              </w:rPr>
              <w:t>El licitante deberá entregar copia simple del certificado de homologación de los componentes de la estación terrena-telepuerto, así como copia simple del certificado de homologación de los componentes de la estación terrena remota-</w:t>
            </w:r>
            <w:proofErr w:type="spellStart"/>
            <w:r w:rsidRPr="0044754A">
              <w:rPr>
                <w:rFonts w:ascii="Geomanist Light" w:hAnsi="Geomanist Light" w:cs="Arial"/>
                <w:color w:val="000000"/>
                <w:sz w:val="20"/>
                <w:szCs w:val="20"/>
              </w:rPr>
              <w:t>vsat</w:t>
            </w:r>
            <w:proofErr w:type="spellEnd"/>
            <w:r w:rsidRPr="0044754A">
              <w:rPr>
                <w:rFonts w:ascii="Geomanist Light" w:hAnsi="Geomanist Light" w:cs="Arial"/>
                <w:color w:val="000000"/>
                <w:sz w:val="20"/>
                <w:szCs w:val="20"/>
              </w:rPr>
              <w:t>.</w:t>
            </w:r>
          </w:p>
          <w:p w14:paraId="36282799" w14:textId="5A3D8332" w:rsidR="00E01DFB" w:rsidRPr="002A2830" w:rsidRDefault="00E01DFB" w:rsidP="000F437E">
            <w:pPr>
              <w:ind w:left="170" w:right="170"/>
              <w:jc w:val="both"/>
              <w:rPr>
                <w:rFonts w:ascii="Geomanist Light" w:hAnsi="Geomanist Light" w:cs="Arial"/>
                <w:color w:val="000000"/>
                <w:sz w:val="20"/>
                <w:szCs w:val="20"/>
              </w:rPr>
            </w:pPr>
            <w:r w:rsidRPr="002A2830">
              <w:rPr>
                <w:rFonts w:ascii="Geomanist Light" w:hAnsi="Geomanist Light" w:cs="Arial"/>
                <w:color w:val="000000"/>
                <w:sz w:val="20"/>
                <w:szCs w:val="20"/>
              </w:rPr>
              <w:t>El certificado que presente el licitante deberá estar vigente durante el procedimiento de contratación y durante la vigencia del contrato que resulte del mismo, así como estar a nombre del licitante.</w:t>
            </w:r>
          </w:p>
          <w:p w14:paraId="7FCA7B26" w14:textId="77777777" w:rsidR="00E01DFB" w:rsidRPr="0044754A" w:rsidRDefault="00E01DFB" w:rsidP="000F437E">
            <w:pPr>
              <w:ind w:left="170" w:right="170"/>
              <w:jc w:val="both"/>
              <w:rPr>
                <w:rFonts w:ascii="Geomanist Light" w:hAnsi="Geomanist Light" w:cs="Arial"/>
                <w:b/>
                <w:bCs/>
                <w:color w:val="000000"/>
                <w:sz w:val="20"/>
                <w:szCs w:val="20"/>
              </w:rPr>
            </w:pPr>
          </w:p>
          <w:p w14:paraId="7AA8A6D2" w14:textId="47E947BF" w:rsidR="00E01DFB" w:rsidRPr="0044754A" w:rsidRDefault="00E01DFB" w:rsidP="000F437E">
            <w:pPr>
              <w:ind w:left="170" w:right="170"/>
              <w:jc w:val="both"/>
              <w:rPr>
                <w:rFonts w:ascii="Geomanist Light" w:hAnsi="Geomanist Light" w:cs="Arial"/>
                <w:color w:val="000000"/>
                <w:sz w:val="20"/>
                <w:szCs w:val="20"/>
              </w:rPr>
            </w:pPr>
            <w:r w:rsidRPr="0044754A">
              <w:rPr>
                <w:rFonts w:ascii="Geomanist Light" w:hAnsi="Geomanist Light" w:cs="Arial"/>
                <w:b/>
                <w:bCs/>
                <w:color w:val="000000"/>
                <w:sz w:val="20"/>
                <w:szCs w:val="20"/>
              </w:rPr>
              <w:t xml:space="preserve">I.B2.4) </w:t>
            </w:r>
            <w:r w:rsidRPr="0044754A">
              <w:rPr>
                <w:rFonts w:ascii="Geomanist Light" w:hAnsi="Geomanist Light" w:cs="Arial"/>
                <w:color w:val="000000"/>
                <w:sz w:val="20"/>
                <w:szCs w:val="20"/>
              </w:rPr>
              <w:t>El licitante deberá entregar carta firmada por el representante legal del fabricante de los equipos que integren la solución, en la cual detalle que el licitante es distribuidor autorizado con capacidad de instalar y operar la infraestructura propuesta.</w:t>
            </w:r>
          </w:p>
          <w:p w14:paraId="75E99498" w14:textId="77777777" w:rsidR="00E01DFB" w:rsidRPr="0044754A" w:rsidRDefault="00E01DFB" w:rsidP="000F437E">
            <w:pPr>
              <w:ind w:left="170" w:right="170"/>
              <w:jc w:val="both"/>
              <w:rPr>
                <w:rFonts w:ascii="Geomanist Light" w:hAnsi="Geomanist Light" w:cs="Arial"/>
                <w:b/>
                <w:bCs/>
                <w:color w:val="000000"/>
                <w:sz w:val="20"/>
                <w:szCs w:val="20"/>
              </w:rPr>
            </w:pPr>
          </w:p>
          <w:p w14:paraId="25861861" w14:textId="0FEAA699" w:rsidR="00FE0AC3" w:rsidRPr="0044754A" w:rsidRDefault="00FE0AC3"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 xml:space="preserve">Se otorgarán como máximo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 en este </w:t>
            </w:r>
            <w:r w:rsidR="00C9331B" w:rsidRPr="0044754A">
              <w:rPr>
                <w:rFonts w:ascii="Geomanist Light" w:eastAsia="Arial" w:hAnsi="Geomanist Light" w:cs="Arial"/>
                <w:b/>
                <w:bCs/>
                <w:sz w:val="20"/>
                <w:szCs w:val="20"/>
                <w:lang w:val="es-MX" w:eastAsia="es-MX" w:bidi="es-MX"/>
              </w:rPr>
              <w:t>su</w:t>
            </w:r>
            <w:r w:rsidR="003F5592" w:rsidRPr="0044754A">
              <w:rPr>
                <w:rFonts w:ascii="Geomanist Light" w:eastAsia="Arial" w:hAnsi="Geomanist Light" w:cs="Arial"/>
                <w:b/>
                <w:bCs/>
                <w:sz w:val="20"/>
                <w:szCs w:val="20"/>
                <w:lang w:val="es-MX" w:eastAsia="es-MX" w:bidi="es-MX"/>
              </w:rPr>
              <w:t>b</w:t>
            </w:r>
            <w:r w:rsidR="00C9331B" w:rsidRPr="0044754A">
              <w:rPr>
                <w:rFonts w:ascii="Geomanist Light" w:eastAsia="Arial" w:hAnsi="Geomanist Light" w:cs="Arial"/>
                <w:b/>
                <w:bCs/>
                <w:sz w:val="20"/>
                <w:szCs w:val="20"/>
                <w:lang w:val="es-MX" w:eastAsia="es-MX" w:bidi="es-MX"/>
              </w:rPr>
              <w:t>rubro</w:t>
            </w:r>
            <w:r w:rsidRPr="0044754A">
              <w:rPr>
                <w:rFonts w:ascii="Geomanist Light" w:eastAsia="Arial" w:hAnsi="Geomanist Light" w:cs="Arial"/>
                <w:b/>
                <w:bCs/>
                <w:sz w:val="20"/>
                <w:szCs w:val="20"/>
                <w:lang w:val="es-MX" w:eastAsia="es-MX" w:bidi="es-MX"/>
              </w:rPr>
              <w:t>.</w:t>
            </w:r>
          </w:p>
        </w:tc>
        <w:tc>
          <w:tcPr>
            <w:tcW w:w="3714" w:type="dxa"/>
            <w:gridSpan w:val="5"/>
            <w:tcBorders>
              <w:bottom w:val="single" w:sz="4" w:space="0" w:color="000000"/>
            </w:tcBorders>
          </w:tcPr>
          <w:p w14:paraId="4D257666"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Se otorgarán puntos conforme a lo siguiente:</w:t>
            </w:r>
          </w:p>
          <w:p w14:paraId="6A95281A" w14:textId="77777777" w:rsidR="000F437E" w:rsidRDefault="000F437E" w:rsidP="000F437E">
            <w:pPr>
              <w:ind w:left="170" w:right="170"/>
              <w:jc w:val="both"/>
              <w:rPr>
                <w:rFonts w:ascii="Geomanist Light" w:eastAsia="Arial" w:hAnsi="Geomanist Light" w:cs="Arial"/>
                <w:b/>
                <w:bCs/>
                <w:sz w:val="20"/>
                <w:szCs w:val="20"/>
                <w:lang w:val="es-MX" w:eastAsia="es-MX" w:bidi="es-MX"/>
              </w:rPr>
            </w:pPr>
          </w:p>
          <w:p w14:paraId="6396CED1" w14:textId="3817228C"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I.B2.1</w:t>
            </w:r>
            <w:r w:rsidR="00CF7916" w:rsidRPr="0044754A">
              <w:rPr>
                <w:rFonts w:ascii="Geomanist Light" w:eastAsia="Arial" w:hAnsi="Geomanist Light" w:cs="Arial"/>
                <w:b/>
                <w:bCs/>
                <w:sz w:val="20"/>
                <w:szCs w:val="20"/>
                <w:lang w:val="es-MX" w:eastAsia="es-MX" w:bidi="es-MX"/>
              </w:rPr>
              <w:t>)</w:t>
            </w:r>
          </w:p>
          <w:p w14:paraId="1FE75AD0" w14:textId="05CEF2C5" w:rsidR="00C52FEF" w:rsidRPr="0044754A" w:rsidRDefault="00C52FEF" w:rsidP="000F437E">
            <w:pPr>
              <w:numPr>
                <w:ilvl w:val="0"/>
                <w:numId w:val="11"/>
              </w:numPr>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otorgará</w:t>
            </w:r>
            <w:r w:rsidR="007C6D66" w:rsidRPr="0044754A">
              <w:rPr>
                <w:rFonts w:ascii="Geomanist Light" w:eastAsia="Arial" w:hAnsi="Geomanist Light" w:cs="Arial"/>
                <w:sz w:val="20"/>
                <w:szCs w:val="20"/>
                <w:lang w:val="es-MX" w:eastAsia="es-MX" w:bidi="es-MX"/>
              </w:rPr>
              <w:t>n</w:t>
            </w:r>
            <w:r w:rsidRPr="0044754A">
              <w:rPr>
                <w:rFonts w:ascii="Geomanist Light" w:eastAsia="Arial" w:hAnsi="Geomanist Light" w:cs="Arial"/>
                <w:sz w:val="20"/>
                <w:szCs w:val="20"/>
                <w:lang w:val="es-MX" w:eastAsia="es-MX" w:bidi="es-MX"/>
              </w:rPr>
              <w:t xml:space="preserve">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w:t>
            </w:r>
            <w:r w:rsidR="0030158C" w:rsidRPr="0044754A">
              <w:rPr>
                <w:rFonts w:ascii="Geomanist Light" w:eastAsia="Arial" w:hAnsi="Geomanist Light" w:cs="Arial"/>
                <w:b/>
                <w:bCs/>
                <w:sz w:val="20"/>
                <w:szCs w:val="20"/>
                <w:lang w:val="es-MX" w:eastAsia="es-MX" w:bidi="es-MX"/>
              </w:rPr>
              <w:t>s</w:t>
            </w:r>
            <w:r w:rsidRPr="0044754A">
              <w:rPr>
                <w:rFonts w:ascii="Geomanist Light" w:eastAsia="Arial" w:hAnsi="Geomanist Light" w:cs="Arial"/>
                <w:sz w:val="20"/>
                <w:szCs w:val="20"/>
                <w:lang w:val="es-MX" w:eastAsia="es-MX" w:bidi="es-MX"/>
              </w:rPr>
              <w:t xml:space="preserve"> </w:t>
            </w:r>
            <w:r w:rsidR="007C6D66" w:rsidRPr="0044754A">
              <w:rPr>
                <w:rFonts w:ascii="Geomanist Light" w:eastAsia="Arial" w:hAnsi="Geomanist Light" w:cs="Arial"/>
                <w:sz w:val="20"/>
                <w:szCs w:val="20"/>
                <w:lang w:val="es-MX" w:eastAsia="es-MX" w:bidi="es-MX"/>
              </w:rPr>
              <w:t>a</w:t>
            </w:r>
            <w:r w:rsidRPr="0044754A">
              <w:rPr>
                <w:rFonts w:ascii="Geomanist Light" w:eastAsia="Arial" w:hAnsi="Geomanist Light" w:cs="Arial"/>
                <w:sz w:val="20"/>
                <w:szCs w:val="20"/>
                <w:lang w:val="es-MX" w:eastAsia="es-MX" w:bidi="es-MX"/>
              </w:rPr>
              <w:t>l licitante</w:t>
            </w:r>
            <w:r w:rsidR="007C6D66" w:rsidRPr="0044754A">
              <w:rPr>
                <w:rFonts w:ascii="Geomanist Light" w:eastAsia="Arial" w:hAnsi="Geomanist Light" w:cs="Arial"/>
                <w:sz w:val="20"/>
                <w:szCs w:val="20"/>
                <w:lang w:val="es-MX" w:eastAsia="es-MX" w:bidi="es-MX"/>
              </w:rPr>
              <w:t xml:space="preserve"> que</w:t>
            </w:r>
            <w:r w:rsidRPr="0044754A">
              <w:rPr>
                <w:rFonts w:ascii="Geomanist Light" w:eastAsia="Arial" w:hAnsi="Geomanist Light" w:cs="Arial"/>
                <w:sz w:val="20"/>
                <w:szCs w:val="20"/>
                <w:lang w:val="es-MX" w:eastAsia="es-MX" w:bidi="es-MX"/>
              </w:rPr>
              <w:t xml:space="preserve"> presente </w:t>
            </w:r>
            <w:r w:rsidR="00CF7916" w:rsidRPr="0044754A">
              <w:rPr>
                <w:rFonts w:ascii="Geomanist Light" w:hAnsi="Geomanist Light" w:cs="Arial"/>
                <w:color w:val="000000"/>
                <w:sz w:val="20"/>
                <w:szCs w:val="20"/>
              </w:rPr>
              <w:t xml:space="preserve">título de concesión vigente </w:t>
            </w:r>
            <w:r w:rsidR="00CF7916" w:rsidRPr="0044754A">
              <w:rPr>
                <w:rFonts w:ascii="Geomanist Light" w:hAnsi="Geomanist Light" w:cs="Arial"/>
                <w:color w:val="000000"/>
                <w:sz w:val="20"/>
                <w:szCs w:val="20"/>
              </w:rPr>
              <w:lastRenderedPageBreak/>
              <w:t>por parte de la Secretaría de Comunicaciones y Transporte o de la autoridad competente para enlaces de comunicaciones.</w:t>
            </w:r>
          </w:p>
          <w:p w14:paraId="5A824B3B" w14:textId="77777777" w:rsidR="000F437E" w:rsidRDefault="000F437E" w:rsidP="000F437E">
            <w:pPr>
              <w:ind w:left="170" w:right="170"/>
              <w:jc w:val="both"/>
              <w:rPr>
                <w:rFonts w:ascii="Geomanist Light" w:eastAsia="Arial" w:hAnsi="Geomanist Light" w:cs="Arial"/>
                <w:b/>
                <w:bCs/>
                <w:sz w:val="20"/>
                <w:szCs w:val="20"/>
                <w:lang w:eastAsia="es-MX" w:bidi="es-MX"/>
              </w:rPr>
            </w:pPr>
          </w:p>
          <w:p w14:paraId="0370C18D" w14:textId="36E06B54" w:rsidR="003603E1" w:rsidRPr="0044754A" w:rsidRDefault="003603E1" w:rsidP="000F437E">
            <w:pPr>
              <w:ind w:left="170" w:right="170"/>
              <w:jc w:val="both"/>
              <w:rPr>
                <w:rFonts w:ascii="Geomanist Light" w:eastAsia="Arial" w:hAnsi="Geomanist Light" w:cs="Arial"/>
                <w:b/>
                <w:bCs/>
                <w:sz w:val="20"/>
                <w:szCs w:val="20"/>
                <w:lang w:eastAsia="es-MX" w:bidi="es-MX"/>
              </w:rPr>
            </w:pPr>
            <w:r w:rsidRPr="0044754A">
              <w:rPr>
                <w:rFonts w:ascii="Geomanist Light" w:eastAsia="Arial" w:hAnsi="Geomanist Light" w:cs="Arial"/>
                <w:b/>
                <w:bCs/>
                <w:sz w:val="20"/>
                <w:szCs w:val="20"/>
                <w:lang w:eastAsia="es-MX" w:bidi="es-MX"/>
              </w:rPr>
              <w:t>No se otorgará puntaje:</w:t>
            </w:r>
          </w:p>
          <w:p w14:paraId="17BDEA35" w14:textId="77777777" w:rsidR="003603E1" w:rsidRPr="0044754A" w:rsidRDefault="003603E1"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el licitante no entregue el documento solicitado.</w:t>
            </w:r>
          </w:p>
          <w:p w14:paraId="6BCEBEA1" w14:textId="77777777" w:rsidR="003603E1" w:rsidRPr="0044754A" w:rsidRDefault="003603E1"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la documentación no cumpla con las especificaciones detalladas o sea ilegible.</w:t>
            </w:r>
          </w:p>
          <w:p w14:paraId="75741C59" w14:textId="77777777" w:rsidR="003603E1" w:rsidRPr="0044754A" w:rsidRDefault="003603E1" w:rsidP="000F437E">
            <w:pPr>
              <w:pStyle w:val="Prrafodelista"/>
              <w:numPr>
                <w:ilvl w:val="0"/>
                <w:numId w:val="27"/>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bidi="es-MX"/>
              </w:rPr>
              <w:t>Cuando la documentación no se encuentre vigente.</w:t>
            </w:r>
          </w:p>
          <w:p w14:paraId="027077E6" w14:textId="77777777" w:rsidR="003603E1" w:rsidRPr="0044754A" w:rsidRDefault="003603E1" w:rsidP="000F437E">
            <w:pPr>
              <w:pStyle w:val="Prrafodelista"/>
              <w:numPr>
                <w:ilvl w:val="0"/>
                <w:numId w:val="27"/>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bidi="es-MX"/>
              </w:rPr>
              <w:t xml:space="preserve">Cuando la documentación no se expida a nombre del licitante. </w:t>
            </w:r>
          </w:p>
          <w:p w14:paraId="16C8F80B" w14:textId="77777777" w:rsidR="000F437E" w:rsidRDefault="000F437E" w:rsidP="000F437E">
            <w:pPr>
              <w:ind w:left="170" w:right="170"/>
              <w:jc w:val="both"/>
              <w:rPr>
                <w:rFonts w:ascii="Geomanist Light" w:eastAsia="Arial" w:hAnsi="Geomanist Light" w:cs="Arial"/>
                <w:b/>
                <w:bCs/>
                <w:sz w:val="20"/>
                <w:szCs w:val="20"/>
                <w:lang w:val="es-MX" w:eastAsia="es-MX" w:bidi="es-MX"/>
              </w:rPr>
            </w:pPr>
          </w:p>
          <w:p w14:paraId="2CEB6FA1" w14:textId="77306614"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I.B2.2</w:t>
            </w:r>
            <w:r w:rsidR="00CF7916" w:rsidRPr="0044754A">
              <w:rPr>
                <w:rFonts w:ascii="Geomanist Light" w:eastAsia="Arial" w:hAnsi="Geomanist Light" w:cs="Arial"/>
                <w:b/>
                <w:bCs/>
                <w:sz w:val="20"/>
                <w:szCs w:val="20"/>
                <w:lang w:val="es-MX" w:eastAsia="es-MX" w:bidi="es-MX"/>
              </w:rPr>
              <w:t>)</w:t>
            </w:r>
          </w:p>
          <w:p w14:paraId="6789FC3C" w14:textId="28CBEEE3" w:rsidR="00CF7916" w:rsidRPr="0044754A" w:rsidRDefault="00CF7916" w:rsidP="000F437E">
            <w:pPr>
              <w:numPr>
                <w:ilvl w:val="0"/>
                <w:numId w:val="11"/>
              </w:numPr>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al licitante que presente </w:t>
            </w:r>
            <w:r w:rsidRPr="0044754A">
              <w:rPr>
                <w:rFonts w:ascii="Geomanist Light" w:hAnsi="Geomanist Light" w:cs="Arial"/>
                <w:color w:val="000000"/>
                <w:sz w:val="20"/>
                <w:szCs w:val="20"/>
              </w:rPr>
              <w:t xml:space="preserve">copia simple del permiso o autorización vigente, expedido por la autoridad correspondiente, con el cual demuestre que se proporcionará el servicio a través de un telepuerto autorizado (telepuerto instalado y operado en el territorio nacional), o en su defecto copia simple del permiso y/o contrato con el operador autorizado para operar el telepuerto. </w:t>
            </w:r>
          </w:p>
          <w:p w14:paraId="657F4A56" w14:textId="77777777" w:rsidR="000F437E" w:rsidRDefault="000F437E" w:rsidP="000F437E">
            <w:pPr>
              <w:ind w:left="170" w:right="170"/>
              <w:jc w:val="both"/>
              <w:rPr>
                <w:rFonts w:ascii="Geomanist Light" w:eastAsia="Arial" w:hAnsi="Geomanist Light" w:cs="Arial"/>
                <w:b/>
                <w:bCs/>
                <w:sz w:val="20"/>
                <w:szCs w:val="20"/>
                <w:lang w:eastAsia="es-MX" w:bidi="es-MX"/>
              </w:rPr>
            </w:pPr>
          </w:p>
          <w:p w14:paraId="6537D460" w14:textId="538D0ED8" w:rsidR="003603E1" w:rsidRPr="0044754A" w:rsidRDefault="003603E1" w:rsidP="000F437E">
            <w:pPr>
              <w:ind w:left="170" w:right="170"/>
              <w:jc w:val="both"/>
              <w:rPr>
                <w:rFonts w:ascii="Geomanist Light" w:eastAsia="Arial" w:hAnsi="Geomanist Light" w:cs="Arial"/>
                <w:b/>
                <w:bCs/>
                <w:sz w:val="20"/>
                <w:szCs w:val="20"/>
                <w:lang w:eastAsia="es-MX" w:bidi="es-MX"/>
              </w:rPr>
            </w:pPr>
            <w:r w:rsidRPr="0044754A">
              <w:rPr>
                <w:rFonts w:ascii="Geomanist Light" w:eastAsia="Arial" w:hAnsi="Geomanist Light" w:cs="Arial"/>
                <w:b/>
                <w:bCs/>
                <w:sz w:val="20"/>
                <w:szCs w:val="20"/>
                <w:lang w:eastAsia="es-MX" w:bidi="es-MX"/>
              </w:rPr>
              <w:t>No se otorgará puntaje:</w:t>
            </w:r>
          </w:p>
          <w:p w14:paraId="29DB51A6" w14:textId="77777777" w:rsidR="003603E1" w:rsidRPr="0044754A" w:rsidRDefault="003603E1"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el licitante no entregue el documento solicitado.</w:t>
            </w:r>
          </w:p>
          <w:p w14:paraId="5DD820EC" w14:textId="77777777" w:rsidR="003603E1" w:rsidRPr="0044754A" w:rsidRDefault="003603E1"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la documentación no cumpla con las especificaciones detalladas o sea ilegible.</w:t>
            </w:r>
          </w:p>
          <w:p w14:paraId="4773F2D9" w14:textId="77777777" w:rsidR="003603E1" w:rsidRPr="0044754A" w:rsidRDefault="003603E1" w:rsidP="000F437E">
            <w:pPr>
              <w:pStyle w:val="Prrafodelista"/>
              <w:numPr>
                <w:ilvl w:val="0"/>
                <w:numId w:val="27"/>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bidi="es-MX"/>
              </w:rPr>
              <w:t>Cuando la documentación no se encuentre vigente.</w:t>
            </w:r>
          </w:p>
          <w:p w14:paraId="46384500" w14:textId="77777777" w:rsidR="003603E1" w:rsidRPr="0044754A" w:rsidRDefault="003603E1" w:rsidP="000F437E">
            <w:pPr>
              <w:pStyle w:val="Prrafodelista"/>
              <w:numPr>
                <w:ilvl w:val="0"/>
                <w:numId w:val="27"/>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bidi="es-MX"/>
              </w:rPr>
              <w:t xml:space="preserve">Cuando la documentación no se expida a nombre del licitante. </w:t>
            </w:r>
          </w:p>
          <w:p w14:paraId="26F66FB3" w14:textId="77777777" w:rsidR="000F437E" w:rsidRDefault="00CF7916" w:rsidP="000F437E">
            <w:p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 xml:space="preserve">  </w:t>
            </w:r>
          </w:p>
          <w:p w14:paraId="4018CC43" w14:textId="5F53A539" w:rsidR="00CF7916" w:rsidRPr="0044754A" w:rsidRDefault="00CF7916" w:rsidP="000F437E">
            <w:pPr>
              <w:ind w:right="170"/>
              <w:jc w:val="both"/>
              <w:rPr>
                <w:rFonts w:ascii="Geomanist Light" w:eastAsia="Arial" w:hAnsi="Geomanist Light" w:cs="Arial"/>
                <w:b/>
                <w:bCs/>
                <w:sz w:val="20"/>
                <w:szCs w:val="20"/>
                <w:lang w:val="es-MX" w:eastAsia="es-MX" w:bidi="es-MX"/>
              </w:rPr>
            </w:pPr>
            <w:r w:rsidRPr="0044754A">
              <w:rPr>
                <w:rFonts w:ascii="Geomanist Light" w:hAnsi="Geomanist Light" w:cs="Arial"/>
                <w:color w:val="000000"/>
                <w:sz w:val="20"/>
                <w:szCs w:val="20"/>
              </w:rPr>
              <w:t xml:space="preserve"> </w:t>
            </w:r>
            <w:r w:rsidRPr="0044754A">
              <w:rPr>
                <w:rFonts w:ascii="Geomanist Light" w:hAnsi="Geomanist Light" w:cs="Arial"/>
                <w:b/>
                <w:bCs/>
                <w:color w:val="000000"/>
                <w:sz w:val="20"/>
                <w:szCs w:val="20"/>
              </w:rPr>
              <w:t>I.B2.3)</w:t>
            </w:r>
          </w:p>
          <w:p w14:paraId="2E6E1B5A" w14:textId="3C770089" w:rsidR="00CF7916" w:rsidRPr="0044754A" w:rsidRDefault="00CF7916" w:rsidP="000F437E">
            <w:pPr>
              <w:numPr>
                <w:ilvl w:val="0"/>
                <w:numId w:val="11"/>
              </w:numPr>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al licitante que presente copia simple del </w:t>
            </w:r>
            <w:r w:rsidRPr="0044754A">
              <w:rPr>
                <w:rFonts w:ascii="Geomanist Light" w:hAnsi="Geomanist Light" w:cs="Arial"/>
                <w:color w:val="000000"/>
                <w:sz w:val="20"/>
                <w:szCs w:val="20"/>
              </w:rPr>
              <w:t xml:space="preserve">certificado </w:t>
            </w:r>
            <w:r w:rsidRPr="0044754A">
              <w:rPr>
                <w:rFonts w:ascii="Geomanist Light" w:hAnsi="Geomanist Light" w:cs="Arial"/>
                <w:color w:val="000000"/>
                <w:sz w:val="20"/>
                <w:szCs w:val="20"/>
              </w:rPr>
              <w:lastRenderedPageBreak/>
              <w:t>de homologación de los componentes de la estación terrena-telepuerto, así como copia simple del certificado de homologación de los componentes de la estación terrena remota-</w:t>
            </w:r>
            <w:proofErr w:type="spellStart"/>
            <w:r w:rsidRPr="0044754A">
              <w:rPr>
                <w:rFonts w:ascii="Geomanist Light" w:hAnsi="Geomanist Light" w:cs="Arial"/>
                <w:color w:val="000000"/>
                <w:sz w:val="20"/>
                <w:szCs w:val="20"/>
              </w:rPr>
              <w:t>vsat</w:t>
            </w:r>
            <w:proofErr w:type="spellEnd"/>
            <w:r w:rsidRPr="0044754A">
              <w:rPr>
                <w:rFonts w:ascii="Geomanist Light" w:hAnsi="Geomanist Light" w:cs="Arial"/>
                <w:color w:val="000000"/>
                <w:sz w:val="20"/>
                <w:szCs w:val="20"/>
              </w:rPr>
              <w:t>.</w:t>
            </w:r>
          </w:p>
          <w:p w14:paraId="6943588F" w14:textId="19554988" w:rsidR="00CF7916" w:rsidRPr="0044754A" w:rsidRDefault="00CF7916" w:rsidP="000F437E">
            <w:pPr>
              <w:numPr>
                <w:ilvl w:val="0"/>
                <w:numId w:val="11"/>
              </w:numPr>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sz w:val="20"/>
                <w:szCs w:val="20"/>
                <w:lang w:val="es-MX" w:eastAsia="es-MX" w:bidi="es-MX"/>
              </w:rPr>
              <w:t xml:space="preserve"> puntos al licitante que presente copia simple del </w:t>
            </w:r>
            <w:r w:rsidRPr="0044754A">
              <w:rPr>
                <w:rFonts w:ascii="Geomanist Light" w:hAnsi="Geomanist Light" w:cs="Arial"/>
                <w:color w:val="000000"/>
                <w:sz w:val="20"/>
                <w:szCs w:val="20"/>
              </w:rPr>
              <w:t>certificado de homologación de los componentes de la estación terrena-telepuerto.</w:t>
            </w:r>
          </w:p>
          <w:p w14:paraId="17A27F50" w14:textId="48686005" w:rsidR="00CF7916" w:rsidRPr="0044754A" w:rsidRDefault="00CF7916" w:rsidP="000F437E">
            <w:pPr>
              <w:numPr>
                <w:ilvl w:val="0"/>
                <w:numId w:val="11"/>
              </w:numPr>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sz w:val="20"/>
                <w:szCs w:val="20"/>
                <w:lang w:val="es-MX" w:eastAsia="es-MX" w:bidi="es-MX"/>
              </w:rPr>
              <w:t xml:space="preserve"> </w:t>
            </w:r>
            <w:bookmarkStart w:id="2" w:name="_GoBack"/>
            <w:r w:rsidRPr="0044754A">
              <w:rPr>
                <w:rFonts w:ascii="Geomanist Light" w:eastAsia="Arial" w:hAnsi="Geomanist Light" w:cs="Arial"/>
                <w:sz w:val="20"/>
                <w:szCs w:val="20"/>
                <w:lang w:val="es-MX" w:eastAsia="es-MX" w:bidi="es-MX"/>
              </w:rPr>
              <w:t>punto</w:t>
            </w:r>
            <w:bookmarkEnd w:id="2"/>
            <w:r w:rsidRPr="0044754A">
              <w:rPr>
                <w:rFonts w:ascii="Geomanist Light" w:eastAsia="Arial" w:hAnsi="Geomanist Light" w:cs="Arial"/>
                <w:sz w:val="20"/>
                <w:szCs w:val="20"/>
                <w:lang w:val="es-MX" w:eastAsia="es-MX" w:bidi="es-MX"/>
              </w:rPr>
              <w:t xml:space="preserve">s al licitante que presente </w:t>
            </w:r>
            <w:r w:rsidRPr="0044754A">
              <w:rPr>
                <w:rFonts w:ascii="Geomanist Light" w:hAnsi="Geomanist Light" w:cs="Arial"/>
                <w:color w:val="000000"/>
                <w:sz w:val="20"/>
                <w:szCs w:val="20"/>
              </w:rPr>
              <w:t>copia simple del certificado de homologación de los componentes de la estación terrena remota-</w:t>
            </w:r>
            <w:proofErr w:type="spellStart"/>
            <w:r w:rsidRPr="0044754A">
              <w:rPr>
                <w:rFonts w:ascii="Geomanist Light" w:hAnsi="Geomanist Light" w:cs="Arial"/>
                <w:color w:val="000000"/>
                <w:sz w:val="20"/>
                <w:szCs w:val="20"/>
              </w:rPr>
              <w:t>vsat</w:t>
            </w:r>
            <w:proofErr w:type="spellEnd"/>
            <w:r w:rsidRPr="0044754A">
              <w:rPr>
                <w:rFonts w:ascii="Geomanist Light" w:hAnsi="Geomanist Light" w:cs="Arial"/>
                <w:color w:val="000000"/>
                <w:sz w:val="20"/>
                <w:szCs w:val="20"/>
              </w:rPr>
              <w:t>.</w:t>
            </w:r>
          </w:p>
          <w:p w14:paraId="2FD86FA3" w14:textId="77777777" w:rsidR="000F437E" w:rsidRDefault="000F437E" w:rsidP="000F437E">
            <w:pPr>
              <w:ind w:left="170" w:right="170"/>
              <w:jc w:val="both"/>
              <w:rPr>
                <w:rFonts w:ascii="Geomanist Light" w:eastAsia="Arial" w:hAnsi="Geomanist Light" w:cs="Arial"/>
                <w:b/>
                <w:bCs/>
                <w:sz w:val="20"/>
                <w:szCs w:val="20"/>
                <w:lang w:eastAsia="es-MX" w:bidi="es-MX"/>
              </w:rPr>
            </w:pPr>
          </w:p>
          <w:p w14:paraId="0235AD07" w14:textId="5727E065" w:rsidR="003603E1" w:rsidRPr="0044754A" w:rsidRDefault="003603E1" w:rsidP="000F437E">
            <w:pPr>
              <w:ind w:left="170" w:right="170"/>
              <w:jc w:val="both"/>
              <w:rPr>
                <w:rFonts w:ascii="Geomanist Light" w:eastAsia="Arial" w:hAnsi="Geomanist Light" w:cs="Arial"/>
                <w:b/>
                <w:bCs/>
                <w:sz w:val="20"/>
                <w:szCs w:val="20"/>
                <w:lang w:eastAsia="es-MX" w:bidi="es-MX"/>
              </w:rPr>
            </w:pPr>
            <w:r w:rsidRPr="0044754A">
              <w:rPr>
                <w:rFonts w:ascii="Geomanist Light" w:eastAsia="Arial" w:hAnsi="Geomanist Light" w:cs="Arial"/>
                <w:b/>
                <w:bCs/>
                <w:sz w:val="20"/>
                <w:szCs w:val="20"/>
                <w:lang w:eastAsia="es-MX" w:bidi="es-MX"/>
              </w:rPr>
              <w:t>No se otorgará puntaje:</w:t>
            </w:r>
          </w:p>
          <w:p w14:paraId="603B9E1D" w14:textId="01C95F2B" w:rsidR="003603E1" w:rsidRPr="0044754A" w:rsidRDefault="003603E1"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el licitante no entregue al menos uno de los dos certificados solicitados.</w:t>
            </w:r>
          </w:p>
          <w:p w14:paraId="6A2D9DB2" w14:textId="77777777" w:rsidR="003603E1" w:rsidRPr="0044754A" w:rsidRDefault="003603E1"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la documentación no cumpla con las especificaciones detalladas o sea ilegible.</w:t>
            </w:r>
          </w:p>
          <w:p w14:paraId="73079A5D" w14:textId="77777777" w:rsidR="003603E1" w:rsidRPr="0044754A" w:rsidRDefault="003603E1" w:rsidP="000F437E">
            <w:pPr>
              <w:pStyle w:val="Prrafodelista"/>
              <w:numPr>
                <w:ilvl w:val="0"/>
                <w:numId w:val="27"/>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bidi="es-MX"/>
              </w:rPr>
              <w:t>Cuando la documentación no se encuentre vigente.</w:t>
            </w:r>
          </w:p>
          <w:p w14:paraId="7E865346" w14:textId="24C9D542" w:rsidR="003603E1" w:rsidRPr="0044754A" w:rsidRDefault="003603E1" w:rsidP="000F437E">
            <w:pPr>
              <w:pStyle w:val="Prrafodelista"/>
              <w:numPr>
                <w:ilvl w:val="0"/>
                <w:numId w:val="27"/>
              </w:numPr>
              <w:spacing w:after="0" w:line="240" w:lineRule="auto"/>
              <w:ind w:right="170"/>
              <w:jc w:val="both"/>
              <w:rPr>
                <w:rFonts w:ascii="Geomanist Light" w:hAnsi="Geomanist Light" w:cs="Arial"/>
                <w:color w:val="000000"/>
                <w:sz w:val="20"/>
                <w:szCs w:val="20"/>
                <w:lang w:val="es-MX"/>
              </w:rPr>
            </w:pPr>
            <w:r w:rsidRPr="0044754A">
              <w:rPr>
                <w:rFonts w:ascii="Geomanist Light" w:hAnsi="Geomanist Light" w:cs="Arial"/>
                <w:color w:val="000000"/>
                <w:sz w:val="20"/>
                <w:szCs w:val="20"/>
                <w:lang w:val="es-MX" w:bidi="es-MX"/>
              </w:rPr>
              <w:t xml:space="preserve">Cuando la documentación no se expida a nombre del licitante. </w:t>
            </w:r>
          </w:p>
          <w:p w14:paraId="2CA115C7" w14:textId="77777777" w:rsidR="000F437E" w:rsidRDefault="00CF7916" w:rsidP="000F437E">
            <w:pPr>
              <w:ind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 xml:space="preserve">   </w:t>
            </w:r>
          </w:p>
          <w:p w14:paraId="755B6D6C" w14:textId="1D3F9E1A" w:rsidR="00CF7916" w:rsidRPr="0044754A" w:rsidRDefault="00CF7916" w:rsidP="000F437E">
            <w:pPr>
              <w:ind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 xml:space="preserve"> I.B2.4)</w:t>
            </w:r>
          </w:p>
          <w:p w14:paraId="2DCCC622" w14:textId="678DB0B3" w:rsidR="00CF7916" w:rsidRPr="0044754A" w:rsidRDefault="00CF7916" w:rsidP="000F437E">
            <w:pPr>
              <w:numPr>
                <w:ilvl w:val="0"/>
                <w:numId w:val="11"/>
              </w:numPr>
              <w:ind w:left="431" w:right="170"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 </w:t>
            </w:r>
            <w:proofErr w:type="spellStart"/>
            <w:r w:rsidR="002A2830">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w:t>
            </w:r>
            <w:r w:rsidR="002A2830">
              <w:rPr>
                <w:rFonts w:ascii="Geomanist Light" w:eastAsia="Arial" w:hAnsi="Geomanist Light" w:cs="Arial"/>
                <w:b/>
                <w:bCs/>
                <w:sz w:val="20"/>
                <w:szCs w:val="20"/>
                <w:lang w:val="es-MX" w:eastAsia="es-MX" w:bidi="es-MX"/>
              </w:rPr>
              <w:t>s</w:t>
            </w:r>
            <w:r w:rsidRPr="0044754A">
              <w:rPr>
                <w:rFonts w:ascii="Geomanist Light" w:eastAsia="Arial" w:hAnsi="Geomanist Light" w:cs="Arial"/>
                <w:sz w:val="20"/>
                <w:szCs w:val="20"/>
                <w:lang w:val="es-MX" w:eastAsia="es-MX" w:bidi="es-MX"/>
              </w:rPr>
              <w:t xml:space="preserve"> al licitante que presente </w:t>
            </w:r>
            <w:r w:rsidRPr="0044754A">
              <w:rPr>
                <w:rFonts w:ascii="Geomanist Light" w:hAnsi="Geomanist Light" w:cs="Arial"/>
                <w:color w:val="000000"/>
                <w:sz w:val="20"/>
                <w:szCs w:val="20"/>
              </w:rPr>
              <w:t>carta firmada por el representante legal del fabricante de los equipos que integren la solución, en la cual detalle que el licitante es distribuidor autorizado con capacidad de instalar y operar la infraestructura propuesta.</w:t>
            </w:r>
          </w:p>
          <w:p w14:paraId="6C6918D2" w14:textId="77777777" w:rsidR="000F437E" w:rsidRDefault="000F437E" w:rsidP="000F437E">
            <w:pPr>
              <w:ind w:left="170" w:right="170"/>
              <w:jc w:val="both"/>
              <w:rPr>
                <w:rFonts w:ascii="Geomanist Light" w:eastAsia="Arial" w:hAnsi="Geomanist Light" w:cs="Arial"/>
                <w:b/>
                <w:bCs/>
                <w:sz w:val="20"/>
                <w:szCs w:val="20"/>
                <w:lang w:eastAsia="es-MX" w:bidi="es-MX"/>
              </w:rPr>
            </w:pPr>
          </w:p>
          <w:p w14:paraId="570765A7" w14:textId="3ACD2DF6" w:rsidR="003603E1" w:rsidRPr="0044754A" w:rsidRDefault="003603E1" w:rsidP="000F437E">
            <w:pPr>
              <w:ind w:left="170" w:right="170"/>
              <w:jc w:val="both"/>
              <w:rPr>
                <w:rFonts w:ascii="Geomanist Light" w:eastAsia="Arial" w:hAnsi="Geomanist Light" w:cs="Arial"/>
                <w:b/>
                <w:bCs/>
                <w:sz w:val="20"/>
                <w:szCs w:val="20"/>
                <w:lang w:eastAsia="es-MX" w:bidi="es-MX"/>
              </w:rPr>
            </w:pPr>
            <w:r w:rsidRPr="0044754A">
              <w:rPr>
                <w:rFonts w:ascii="Geomanist Light" w:eastAsia="Arial" w:hAnsi="Geomanist Light" w:cs="Arial"/>
                <w:b/>
                <w:bCs/>
                <w:sz w:val="20"/>
                <w:szCs w:val="20"/>
                <w:lang w:eastAsia="es-MX" w:bidi="es-MX"/>
              </w:rPr>
              <w:t>No se otorgará puntaje:</w:t>
            </w:r>
          </w:p>
          <w:p w14:paraId="51D3A6DC" w14:textId="77777777" w:rsidR="003603E1" w:rsidRPr="0044754A" w:rsidRDefault="003603E1"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el licitante no entregue el documento solicitado.</w:t>
            </w:r>
          </w:p>
          <w:p w14:paraId="3FB5350A" w14:textId="24EE3FD5" w:rsidR="003603E1" w:rsidRPr="0044754A" w:rsidRDefault="003603E1" w:rsidP="000F437E">
            <w:pPr>
              <w:numPr>
                <w:ilvl w:val="0"/>
                <w:numId w:val="27"/>
              </w:num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Cuando el documento no sea firmado representante legal del fabricante de los equipos que integren la solución o sea ilegible.</w:t>
            </w:r>
          </w:p>
          <w:p w14:paraId="2461FCE2" w14:textId="658862D9" w:rsidR="00A06AD1" w:rsidRPr="0044754A" w:rsidRDefault="003603E1" w:rsidP="000F437E">
            <w:pPr>
              <w:pStyle w:val="Prrafodelista"/>
              <w:numPr>
                <w:ilvl w:val="0"/>
                <w:numId w:val="27"/>
              </w:numPr>
              <w:spacing w:after="0" w:line="240" w:lineRule="auto"/>
              <w:ind w:right="170"/>
              <w:jc w:val="both"/>
              <w:rPr>
                <w:rFonts w:ascii="Geomanist Light" w:eastAsia="Arial" w:hAnsi="Geomanist Light" w:cs="Arial"/>
                <w:sz w:val="20"/>
                <w:szCs w:val="20"/>
                <w:lang w:val="es-MX" w:eastAsia="es-MX" w:bidi="es-MX"/>
              </w:rPr>
            </w:pPr>
            <w:r w:rsidRPr="0044754A">
              <w:rPr>
                <w:rFonts w:ascii="Geomanist Light" w:hAnsi="Geomanist Light" w:cs="Arial"/>
                <w:color w:val="000000"/>
                <w:sz w:val="20"/>
                <w:szCs w:val="20"/>
                <w:lang w:val="es-MX" w:bidi="es-MX"/>
              </w:rPr>
              <w:lastRenderedPageBreak/>
              <w:t xml:space="preserve">Cuando la documentación no se expida a nombre del licitante. </w:t>
            </w:r>
          </w:p>
        </w:tc>
      </w:tr>
      <w:tr w:rsidR="00E1010E" w:rsidRPr="0044754A" w14:paraId="5FD46FDB" w14:textId="77777777" w:rsidTr="002C26BE">
        <w:trPr>
          <w:trHeight w:val="20"/>
        </w:trPr>
        <w:tc>
          <w:tcPr>
            <w:tcW w:w="5838" w:type="dxa"/>
            <w:gridSpan w:val="2"/>
            <w:shd w:val="clear" w:color="auto" w:fill="C5D9F0"/>
          </w:tcPr>
          <w:p w14:paraId="4C3D906E"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lastRenderedPageBreak/>
              <w:t>Subrubro IC</w:t>
            </w:r>
          </w:p>
        </w:tc>
        <w:tc>
          <w:tcPr>
            <w:tcW w:w="3032" w:type="dxa"/>
            <w:gridSpan w:val="4"/>
            <w:vMerge w:val="restart"/>
            <w:shd w:val="clear" w:color="auto" w:fill="C5D9F0"/>
          </w:tcPr>
          <w:p w14:paraId="70DA9EFB" w14:textId="77777777" w:rsidR="00E1010E" w:rsidRPr="0044754A" w:rsidRDefault="00E1010E" w:rsidP="000F437E">
            <w:pPr>
              <w:ind w:left="671"/>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SUBRUBRO</w:t>
            </w:r>
          </w:p>
        </w:tc>
        <w:tc>
          <w:tcPr>
            <w:tcW w:w="1512" w:type="dxa"/>
            <w:gridSpan w:val="3"/>
            <w:vMerge w:val="restart"/>
            <w:shd w:val="clear" w:color="auto" w:fill="C5D9F0"/>
          </w:tcPr>
          <w:p w14:paraId="0E11E6EB" w14:textId="0B4800BB" w:rsidR="00E1010E" w:rsidRPr="0044754A" w:rsidRDefault="00E1010E" w:rsidP="000F437E">
            <w:pPr>
              <w:ind w:left="147" w:right="138"/>
              <w:jc w:val="center"/>
              <w:rPr>
                <w:rFonts w:ascii="Geomanist Light" w:eastAsia="Arial" w:hAnsi="Geomanist Light" w:cs="Arial"/>
                <w:b/>
                <w:sz w:val="20"/>
                <w:szCs w:val="20"/>
                <w:lang w:val="es-MX" w:eastAsia="es-MX" w:bidi="es-MX"/>
              </w:rPr>
            </w:pPr>
          </w:p>
        </w:tc>
      </w:tr>
      <w:tr w:rsidR="00E1010E" w:rsidRPr="0044754A" w14:paraId="1DA83274" w14:textId="77777777" w:rsidTr="002C26BE">
        <w:trPr>
          <w:trHeight w:val="20"/>
        </w:trPr>
        <w:tc>
          <w:tcPr>
            <w:tcW w:w="5838" w:type="dxa"/>
            <w:gridSpan w:val="2"/>
            <w:shd w:val="clear" w:color="auto" w:fill="C5D9F0"/>
          </w:tcPr>
          <w:p w14:paraId="73D3FE05"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I.C.</w:t>
            </w:r>
            <w:r w:rsidRPr="0044754A">
              <w:rPr>
                <w:rFonts w:ascii="Geomanist Light" w:eastAsia="Arial" w:hAnsi="Geomanist Light" w:cs="Arial"/>
                <w:sz w:val="20"/>
                <w:szCs w:val="20"/>
                <w:lang w:val="es-MX" w:eastAsia="es-MX" w:bidi="es-MX"/>
              </w:rPr>
              <w:t xml:space="preserve">- </w:t>
            </w:r>
            <w:r w:rsidRPr="0044754A">
              <w:rPr>
                <w:rFonts w:ascii="Geomanist Light" w:eastAsia="Arial" w:hAnsi="Geomanist Light" w:cs="Arial"/>
                <w:b/>
                <w:sz w:val="20"/>
                <w:szCs w:val="20"/>
                <w:lang w:val="es-MX" w:eastAsia="es-MX" w:bidi="es-MX"/>
              </w:rPr>
              <w:t>PARTICIPACIÓN DE PERSONAL DISCAPACITADO</w:t>
            </w:r>
          </w:p>
        </w:tc>
        <w:tc>
          <w:tcPr>
            <w:tcW w:w="3032" w:type="dxa"/>
            <w:gridSpan w:val="4"/>
            <w:vMerge/>
            <w:tcBorders>
              <w:top w:val="nil"/>
            </w:tcBorders>
            <w:shd w:val="clear" w:color="auto" w:fill="C5D9F0"/>
          </w:tcPr>
          <w:p w14:paraId="26C50160" w14:textId="77777777" w:rsidR="00E1010E" w:rsidRPr="0044754A" w:rsidRDefault="00E1010E" w:rsidP="000F437E">
            <w:pPr>
              <w:rPr>
                <w:rFonts w:ascii="Geomanist Light" w:eastAsia="Arial" w:hAnsi="Geomanist Light" w:cs="Arial"/>
                <w:sz w:val="20"/>
                <w:szCs w:val="20"/>
                <w:lang w:val="es-MX" w:eastAsia="es-MX" w:bidi="es-MX"/>
              </w:rPr>
            </w:pPr>
          </w:p>
        </w:tc>
        <w:tc>
          <w:tcPr>
            <w:tcW w:w="1512" w:type="dxa"/>
            <w:gridSpan w:val="3"/>
            <w:vMerge/>
            <w:tcBorders>
              <w:top w:val="nil"/>
            </w:tcBorders>
            <w:shd w:val="clear" w:color="auto" w:fill="C5D9F0"/>
          </w:tcPr>
          <w:p w14:paraId="6ED28794" w14:textId="77777777" w:rsidR="00E1010E" w:rsidRPr="0044754A" w:rsidRDefault="00E1010E" w:rsidP="000F437E">
            <w:pPr>
              <w:rPr>
                <w:rFonts w:ascii="Geomanist Light" w:eastAsia="Arial" w:hAnsi="Geomanist Light" w:cs="Arial"/>
                <w:sz w:val="20"/>
                <w:szCs w:val="20"/>
                <w:lang w:val="es-MX" w:eastAsia="es-MX" w:bidi="es-MX"/>
              </w:rPr>
            </w:pPr>
          </w:p>
        </w:tc>
      </w:tr>
      <w:tr w:rsidR="00E1010E" w:rsidRPr="0044754A" w14:paraId="1FED6811" w14:textId="77777777" w:rsidTr="000F437E">
        <w:trPr>
          <w:trHeight w:val="20"/>
        </w:trPr>
        <w:tc>
          <w:tcPr>
            <w:tcW w:w="2547" w:type="dxa"/>
            <w:tcBorders>
              <w:bottom w:val="single" w:sz="4" w:space="0" w:color="auto"/>
            </w:tcBorders>
          </w:tcPr>
          <w:p w14:paraId="58A43F04" w14:textId="77777777" w:rsidR="00E1010E" w:rsidRPr="0044754A" w:rsidRDefault="00E1010E" w:rsidP="000F437E">
            <w:pPr>
              <w:ind w:left="107"/>
              <w:rPr>
                <w:rFonts w:ascii="Geomanist Light" w:eastAsia="Arial" w:hAnsi="Geomanist Light" w:cs="Arial"/>
                <w:b/>
                <w:sz w:val="20"/>
                <w:szCs w:val="20"/>
                <w:lang w:val="es-MX" w:eastAsia="es-MX" w:bidi="es-MX"/>
              </w:rPr>
            </w:pPr>
            <w:bookmarkStart w:id="3" w:name="_Hlk150508633"/>
            <w:r w:rsidRPr="0044754A">
              <w:rPr>
                <w:rFonts w:ascii="Geomanist Light" w:eastAsia="Arial" w:hAnsi="Geomanist Light" w:cs="Arial"/>
                <w:b/>
                <w:sz w:val="20"/>
                <w:szCs w:val="20"/>
                <w:lang w:val="es-MX" w:eastAsia="es-MX" w:bidi="es-MX"/>
              </w:rPr>
              <w:t>Elementos para evaluar</w:t>
            </w:r>
          </w:p>
        </w:tc>
        <w:tc>
          <w:tcPr>
            <w:tcW w:w="4121" w:type="dxa"/>
            <w:gridSpan w:val="3"/>
            <w:tcBorders>
              <w:bottom w:val="single" w:sz="4" w:space="0" w:color="auto"/>
            </w:tcBorders>
          </w:tcPr>
          <w:p w14:paraId="3012631B" w14:textId="6EF3DC77" w:rsidR="00E1010E" w:rsidRPr="0044754A" w:rsidRDefault="003E6715" w:rsidP="000F437E">
            <w:pPr>
              <w:tabs>
                <w:tab w:val="left" w:pos="2561"/>
              </w:tabs>
              <w:ind w:right="1779"/>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E1010E" w:rsidRPr="0044754A">
              <w:rPr>
                <w:rFonts w:ascii="Geomanist Light" w:eastAsia="Arial" w:hAnsi="Geomanist Light" w:cs="Arial"/>
                <w:b/>
                <w:sz w:val="20"/>
                <w:szCs w:val="20"/>
                <w:lang w:val="es-MX" w:eastAsia="es-MX" w:bidi="es-MX"/>
              </w:rPr>
              <w:t>Requisitos</w:t>
            </w:r>
            <w:r w:rsidRPr="0044754A">
              <w:rPr>
                <w:rFonts w:ascii="Geomanist Light" w:eastAsia="Arial" w:hAnsi="Geomanist Light" w:cs="Arial"/>
                <w:b/>
                <w:sz w:val="20"/>
                <w:szCs w:val="20"/>
                <w:lang w:val="es-MX" w:eastAsia="es-MX" w:bidi="es-MX"/>
              </w:rPr>
              <w:t xml:space="preserve">    </w:t>
            </w:r>
          </w:p>
        </w:tc>
        <w:tc>
          <w:tcPr>
            <w:tcW w:w="3714" w:type="dxa"/>
            <w:gridSpan w:val="5"/>
            <w:tcBorders>
              <w:bottom w:val="single" w:sz="4" w:space="0" w:color="auto"/>
            </w:tcBorders>
          </w:tcPr>
          <w:p w14:paraId="4C70D6CE" w14:textId="77777777" w:rsidR="00E1010E" w:rsidRPr="0044754A" w:rsidRDefault="00E1010E"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bookmarkEnd w:id="3"/>
      <w:tr w:rsidR="00E1010E" w:rsidRPr="0044754A" w14:paraId="2BDB4355" w14:textId="77777777" w:rsidTr="000F437E">
        <w:trPr>
          <w:trHeight w:val="20"/>
        </w:trPr>
        <w:tc>
          <w:tcPr>
            <w:tcW w:w="2547" w:type="dxa"/>
            <w:tcBorders>
              <w:right w:val="single" w:sz="4" w:space="0" w:color="auto"/>
            </w:tcBorders>
          </w:tcPr>
          <w:p w14:paraId="446740BB" w14:textId="77777777" w:rsidR="00E1010E" w:rsidRPr="0044754A" w:rsidRDefault="00E1010E" w:rsidP="000F437E">
            <w:pPr>
              <w:ind w:left="170" w:right="170"/>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I.C.1.- </w:t>
            </w:r>
          </w:p>
          <w:p w14:paraId="71BE15BC" w14:textId="43EC5084" w:rsidR="00E1010E" w:rsidRPr="0044754A" w:rsidRDefault="00E1010E"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Participación de discapacitados o empresas que cuenten con trabajadores con discapacidad</w:t>
            </w:r>
          </w:p>
        </w:tc>
        <w:tc>
          <w:tcPr>
            <w:tcW w:w="4121" w:type="dxa"/>
            <w:gridSpan w:val="3"/>
            <w:tcBorders>
              <w:top w:val="single" w:sz="4" w:space="0" w:color="auto"/>
              <w:left w:val="single" w:sz="4" w:space="0" w:color="auto"/>
              <w:bottom w:val="single" w:sz="4" w:space="0" w:color="auto"/>
              <w:right w:val="single" w:sz="4" w:space="0" w:color="auto"/>
            </w:tcBorders>
          </w:tcPr>
          <w:p w14:paraId="3CA64904" w14:textId="77777777" w:rsidR="00E1010E"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le otorgarán puntos al licitante que acredite contar con personal con discapacidad en una proporción de 5% (cinco por ciento) del total de su plantilla de empleados, con antigüedad no menor a 6 (seis) meses.</w:t>
            </w:r>
          </w:p>
          <w:p w14:paraId="2F75F8FD"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49C8233E" w14:textId="58F5309D" w:rsidR="00E1010E" w:rsidRDefault="00CC10D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El licitante deberá c</w:t>
            </w:r>
            <w:r w:rsidR="00E1010E" w:rsidRPr="0044754A">
              <w:rPr>
                <w:rFonts w:ascii="Geomanist Light" w:eastAsia="Arial" w:hAnsi="Geomanist Light" w:cs="Arial"/>
                <w:sz w:val="20"/>
                <w:szCs w:val="20"/>
                <w:lang w:val="es-MX" w:eastAsia="es-MX" w:bidi="es-MX"/>
              </w:rPr>
              <w:t xml:space="preserve">omprobar </w:t>
            </w:r>
            <w:r w:rsidRPr="0044754A">
              <w:rPr>
                <w:rFonts w:ascii="Geomanist Light" w:eastAsia="Arial" w:hAnsi="Geomanist Light" w:cs="Arial"/>
                <w:sz w:val="20"/>
                <w:szCs w:val="20"/>
                <w:lang w:val="es-MX" w:eastAsia="es-MX" w:bidi="es-MX"/>
              </w:rPr>
              <w:t>lo anterior, mediante el aviso de</w:t>
            </w:r>
            <w:r w:rsidR="00E1010E" w:rsidRPr="0044754A">
              <w:rPr>
                <w:rFonts w:ascii="Geomanist Light" w:eastAsia="Arial" w:hAnsi="Geomanist Light" w:cs="Arial"/>
                <w:sz w:val="20"/>
                <w:szCs w:val="20"/>
                <w:lang w:val="es-MX" w:eastAsia="es-MX" w:bidi="es-MX"/>
              </w:rPr>
              <w:t xml:space="preserve"> alta al régimen obligatorio del IMSS, constancias o certificados de reconocimiento de discapacidad, expedidos por alguna </w:t>
            </w:r>
            <w:r w:rsidR="00B03210" w:rsidRPr="0044754A">
              <w:rPr>
                <w:rFonts w:ascii="Geomanist Light" w:eastAsia="Arial" w:hAnsi="Geomanist Light" w:cs="Arial"/>
                <w:sz w:val="20"/>
                <w:szCs w:val="20"/>
                <w:lang w:val="es-MX" w:eastAsia="es-MX" w:bidi="es-MX"/>
              </w:rPr>
              <w:t>I</w:t>
            </w:r>
            <w:r w:rsidR="00E1010E" w:rsidRPr="0044754A">
              <w:rPr>
                <w:rFonts w:ascii="Geomanist Light" w:eastAsia="Arial" w:hAnsi="Geomanist Light" w:cs="Arial"/>
                <w:sz w:val="20"/>
                <w:szCs w:val="20"/>
                <w:lang w:val="es-MX" w:eastAsia="es-MX" w:bidi="es-MX"/>
              </w:rPr>
              <w:t>nstitución del sector salud federal y cédula de determinación y comprobación de pago al IMSS.</w:t>
            </w:r>
          </w:p>
          <w:p w14:paraId="6947064A"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13937FBA" w14:textId="1683494B" w:rsidR="00644AA3" w:rsidRPr="0044754A" w:rsidRDefault="00644AA3"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máximo </w:t>
            </w:r>
            <w:proofErr w:type="spellStart"/>
            <w:r w:rsidR="00AF6921">
              <w:rPr>
                <w:rFonts w:ascii="Geomanist Light" w:eastAsia="Arial" w:hAnsi="Geomanist Light" w:cs="Arial"/>
                <w:sz w:val="20"/>
                <w:szCs w:val="20"/>
                <w:lang w:val="es-MX" w:eastAsia="es-MX" w:bidi="es-MX"/>
              </w:rPr>
              <w:t>xx</w:t>
            </w:r>
            <w:proofErr w:type="spellEnd"/>
            <w:r w:rsidRPr="0044754A">
              <w:rPr>
                <w:rFonts w:ascii="Geomanist Light" w:eastAsia="Arial" w:hAnsi="Geomanist Light" w:cs="Arial"/>
                <w:sz w:val="20"/>
                <w:szCs w:val="20"/>
                <w:lang w:val="es-MX" w:eastAsia="es-MX" w:bidi="es-MX"/>
              </w:rPr>
              <w:t xml:space="preserve"> puntos en este subrubro.</w:t>
            </w:r>
          </w:p>
        </w:tc>
        <w:tc>
          <w:tcPr>
            <w:tcW w:w="3714" w:type="dxa"/>
            <w:gridSpan w:val="5"/>
            <w:tcBorders>
              <w:left w:val="single" w:sz="4" w:space="0" w:color="auto"/>
            </w:tcBorders>
          </w:tcPr>
          <w:p w14:paraId="760ABE31"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 xml:space="preserve">Se otorgará el puntaje de acuerdo con lo siguiente: </w:t>
            </w:r>
          </w:p>
          <w:p w14:paraId="152F5F48" w14:textId="30027EFB" w:rsidR="00E1010E" w:rsidRPr="0044754A" w:rsidRDefault="003B11CE" w:rsidP="000F437E">
            <w:pPr>
              <w:widowControl/>
              <w:autoSpaceDE/>
              <w:autoSpaceDN/>
              <w:ind w:left="156" w:right="96"/>
              <w:jc w:val="both"/>
              <w:rPr>
                <w:rFonts w:ascii="Geomanist Light" w:eastAsia="Arial" w:hAnsi="Geomanist Light" w:cs="Arial"/>
                <w:b/>
                <w:bCs/>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 </w:t>
            </w:r>
            <w:r w:rsidRPr="0044754A">
              <w:rPr>
                <w:rFonts w:ascii="Geomanist Light" w:eastAsia="Arial" w:hAnsi="Geomanist Light" w:cs="Arial"/>
                <w:sz w:val="20"/>
                <w:szCs w:val="20"/>
                <w:lang w:val="es-MX" w:eastAsia="es-MX" w:bidi="es-MX"/>
              </w:rPr>
              <w:t>a</w:t>
            </w:r>
            <w:r w:rsidR="00E1010E" w:rsidRPr="0044754A">
              <w:rPr>
                <w:rFonts w:ascii="Geomanist Light" w:eastAsia="Arial" w:hAnsi="Geomanist Light" w:cs="Arial"/>
                <w:sz w:val="20"/>
                <w:szCs w:val="20"/>
                <w:lang w:val="es-MX" w:eastAsia="es-MX" w:bidi="es-MX"/>
              </w:rPr>
              <w:t>l licitante que acredite contar con personal con discapacidad en una proporción de 5% (cinco por ciento) del total de su planta de empleados, con antigüedad no menor a 6 (seis) meses mediante el aviso de alta al régimen obligatorio del IMSS, constancias o certificados de reconocimiento de discapacidad, que expida alguna institución de salud federal y cédula de determinación y comprobación de pago al IMSS</w:t>
            </w:r>
            <w:r w:rsidR="00463412" w:rsidRPr="0044754A">
              <w:rPr>
                <w:rFonts w:ascii="Geomanist Light" w:eastAsia="Arial" w:hAnsi="Geomanist Light" w:cs="Arial"/>
                <w:sz w:val="20"/>
                <w:szCs w:val="20"/>
                <w:lang w:val="es-MX" w:eastAsia="es-MX" w:bidi="es-MX"/>
              </w:rPr>
              <w:t>.</w:t>
            </w:r>
          </w:p>
          <w:p w14:paraId="17BCD68E" w14:textId="77777777" w:rsidR="000F437E" w:rsidRDefault="000F437E" w:rsidP="000F437E">
            <w:pPr>
              <w:ind w:left="170" w:right="170"/>
              <w:jc w:val="both"/>
              <w:rPr>
                <w:rFonts w:ascii="Geomanist Light" w:eastAsia="Arial" w:hAnsi="Geomanist Light" w:cs="Arial"/>
                <w:sz w:val="20"/>
                <w:szCs w:val="20"/>
                <w:lang w:val="es-MX" w:eastAsia="es-MX" w:bidi="es-MX"/>
              </w:rPr>
            </w:pPr>
          </w:p>
          <w:p w14:paraId="041B716E" w14:textId="427FCDD1" w:rsidR="00A06AD1" w:rsidRPr="0044754A"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No se otorgará puntaje cuando el licitante no presente la documentación respecto de lo indicado o presente en forma distinta a lo señalado.</w:t>
            </w:r>
          </w:p>
        </w:tc>
      </w:tr>
      <w:tr w:rsidR="00E1010E" w:rsidRPr="0044754A" w14:paraId="4B6F1C15" w14:textId="77777777" w:rsidTr="002C26BE">
        <w:trPr>
          <w:trHeight w:val="20"/>
        </w:trPr>
        <w:tc>
          <w:tcPr>
            <w:tcW w:w="5838" w:type="dxa"/>
            <w:gridSpan w:val="2"/>
            <w:tcBorders>
              <w:top w:val="single" w:sz="4" w:space="0" w:color="auto"/>
            </w:tcBorders>
            <w:shd w:val="clear" w:color="auto" w:fill="C5D9F0"/>
          </w:tcPr>
          <w:p w14:paraId="15B2DA77"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Subrubro ID</w:t>
            </w:r>
          </w:p>
        </w:tc>
        <w:tc>
          <w:tcPr>
            <w:tcW w:w="3032" w:type="dxa"/>
            <w:gridSpan w:val="4"/>
            <w:vMerge w:val="restart"/>
            <w:tcBorders>
              <w:top w:val="single" w:sz="4" w:space="0" w:color="auto"/>
            </w:tcBorders>
            <w:shd w:val="clear" w:color="auto" w:fill="C5D9F0"/>
          </w:tcPr>
          <w:p w14:paraId="0973BEC2" w14:textId="1B3A7B59" w:rsidR="00E1010E" w:rsidRPr="0044754A" w:rsidRDefault="00156331" w:rsidP="000F437E">
            <w:pPr>
              <w:ind w:left="671"/>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w:t>
            </w:r>
            <w:r w:rsidR="00E1010E" w:rsidRPr="0044754A">
              <w:rPr>
                <w:rFonts w:ascii="Geomanist Light" w:eastAsia="Arial" w:hAnsi="Geomanist Light" w:cs="Arial"/>
                <w:b/>
                <w:sz w:val="20"/>
                <w:szCs w:val="20"/>
                <w:lang w:val="es-MX" w:eastAsia="es-MX" w:bidi="es-MX"/>
              </w:rPr>
              <w:t>SUBRUBRO</w:t>
            </w:r>
          </w:p>
        </w:tc>
        <w:tc>
          <w:tcPr>
            <w:tcW w:w="1512" w:type="dxa"/>
            <w:gridSpan w:val="3"/>
            <w:vMerge w:val="restart"/>
            <w:tcBorders>
              <w:top w:val="single" w:sz="4" w:space="0" w:color="auto"/>
            </w:tcBorders>
            <w:shd w:val="clear" w:color="auto" w:fill="C5D9F0"/>
          </w:tcPr>
          <w:p w14:paraId="3869BC71" w14:textId="1A511B51" w:rsidR="00E1010E" w:rsidRPr="0044754A" w:rsidRDefault="00E1010E" w:rsidP="000F437E">
            <w:pPr>
              <w:ind w:left="147" w:right="138"/>
              <w:jc w:val="center"/>
              <w:rPr>
                <w:rFonts w:ascii="Geomanist Light" w:eastAsia="Arial" w:hAnsi="Geomanist Light" w:cs="Arial"/>
                <w:b/>
                <w:sz w:val="20"/>
                <w:szCs w:val="20"/>
                <w:lang w:val="es-MX" w:eastAsia="es-MX" w:bidi="es-MX"/>
              </w:rPr>
            </w:pPr>
          </w:p>
        </w:tc>
      </w:tr>
      <w:tr w:rsidR="00E1010E" w:rsidRPr="0044754A" w14:paraId="523CE7CD" w14:textId="77777777" w:rsidTr="002C26BE">
        <w:trPr>
          <w:trHeight w:val="20"/>
        </w:trPr>
        <w:tc>
          <w:tcPr>
            <w:tcW w:w="5838" w:type="dxa"/>
            <w:gridSpan w:val="2"/>
            <w:shd w:val="clear" w:color="auto" w:fill="C5D9F0"/>
          </w:tcPr>
          <w:p w14:paraId="00953417"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I.D.- PARTICIPACIÓN DE MIPYMES</w:t>
            </w:r>
          </w:p>
        </w:tc>
        <w:tc>
          <w:tcPr>
            <w:tcW w:w="3032" w:type="dxa"/>
            <w:gridSpan w:val="4"/>
            <w:vMerge/>
            <w:tcBorders>
              <w:top w:val="nil"/>
            </w:tcBorders>
            <w:shd w:val="clear" w:color="auto" w:fill="C5D9F0"/>
          </w:tcPr>
          <w:p w14:paraId="76FBFD64" w14:textId="77777777" w:rsidR="00E1010E" w:rsidRPr="0044754A" w:rsidRDefault="00E1010E" w:rsidP="000F437E">
            <w:pPr>
              <w:rPr>
                <w:rFonts w:ascii="Geomanist Light" w:eastAsia="Arial" w:hAnsi="Geomanist Light" w:cs="Arial"/>
                <w:sz w:val="20"/>
                <w:szCs w:val="20"/>
                <w:lang w:val="es-MX" w:eastAsia="es-MX" w:bidi="es-MX"/>
              </w:rPr>
            </w:pPr>
          </w:p>
        </w:tc>
        <w:tc>
          <w:tcPr>
            <w:tcW w:w="1512" w:type="dxa"/>
            <w:gridSpan w:val="3"/>
            <w:vMerge/>
            <w:tcBorders>
              <w:top w:val="nil"/>
            </w:tcBorders>
            <w:shd w:val="clear" w:color="auto" w:fill="C5D9F0"/>
          </w:tcPr>
          <w:p w14:paraId="3C34D785" w14:textId="77777777" w:rsidR="00E1010E" w:rsidRPr="0044754A" w:rsidRDefault="00E1010E" w:rsidP="000F437E">
            <w:pPr>
              <w:rPr>
                <w:rFonts w:ascii="Geomanist Light" w:eastAsia="Arial" w:hAnsi="Geomanist Light" w:cs="Arial"/>
                <w:sz w:val="20"/>
                <w:szCs w:val="20"/>
                <w:lang w:val="es-MX" w:eastAsia="es-MX" w:bidi="es-MX"/>
              </w:rPr>
            </w:pPr>
          </w:p>
        </w:tc>
      </w:tr>
      <w:tr w:rsidR="00E1010E" w:rsidRPr="0044754A" w14:paraId="1763033C" w14:textId="77777777" w:rsidTr="000F437E">
        <w:trPr>
          <w:trHeight w:val="20"/>
        </w:trPr>
        <w:tc>
          <w:tcPr>
            <w:tcW w:w="2547" w:type="dxa"/>
            <w:tcBorders>
              <w:bottom w:val="single" w:sz="4" w:space="0" w:color="auto"/>
            </w:tcBorders>
          </w:tcPr>
          <w:p w14:paraId="05957F30" w14:textId="77777777" w:rsidR="00E1010E" w:rsidRPr="0044754A" w:rsidRDefault="00E1010E" w:rsidP="000F437E">
            <w:pPr>
              <w:ind w:left="107"/>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Elementos para evaluar</w:t>
            </w:r>
          </w:p>
        </w:tc>
        <w:tc>
          <w:tcPr>
            <w:tcW w:w="4121" w:type="dxa"/>
            <w:gridSpan w:val="3"/>
            <w:tcBorders>
              <w:bottom w:val="single" w:sz="4" w:space="0" w:color="auto"/>
            </w:tcBorders>
          </w:tcPr>
          <w:p w14:paraId="533D1480" w14:textId="406DAA13" w:rsidR="00E1010E" w:rsidRPr="0044754A" w:rsidRDefault="00156331" w:rsidP="000F437E">
            <w:pPr>
              <w:tabs>
                <w:tab w:val="left" w:pos="2561"/>
              </w:tabs>
              <w:ind w:right="1779"/>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E1010E" w:rsidRPr="0044754A">
              <w:rPr>
                <w:rFonts w:ascii="Geomanist Light" w:eastAsia="Arial" w:hAnsi="Geomanist Light" w:cs="Arial"/>
                <w:b/>
                <w:sz w:val="20"/>
                <w:szCs w:val="20"/>
                <w:lang w:val="es-MX" w:eastAsia="es-MX" w:bidi="es-MX"/>
              </w:rPr>
              <w:t>Requisitos</w:t>
            </w:r>
          </w:p>
        </w:tc>
        <w:tc>
          <w:tcPr>
            <w:tcW w:w="3714" w:type="dxa"/>
            <w:gridSpan w:val="5"/>
            <w:tcBorders>
              <w:bottom w:val="single" w:sz="4" w:space="0" w:color="auto"/>
            </w:tcBorders>
          </w:tcPr>
          <w:p w14:paraId="694857F3" w14:textId="77777777" w:rsidR="00E1010E" w:rsidRPr="0044754A" w:rsidRDefault="00E1010E"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tr w:rsidR="00E1010E" w:rsidRPr="0044754A" w14:paraId="786A51CD" w14:textId="77777777" w:rsidTr="000F437E">
        <w:trPr>
          <w:trHeight w:val="20"/>
        </w:trPr>
        <w:tc>
          <w:tcPr>
            <w:tcW w:w="2547" w:type="dxa"/>
            <w:tcBorders>
              <w:right w:val="single" w:sz="4" w:space="0" w:color="auto"/>
            </w:tcBorders>
          </w:tcPr>
          <w:p w14:paraId="409B5069" w14:textId="77777777" w:rsidR="00E1010E" w:rsidRPr="0044754A" w:rsidRDefault="00E1010E" w:rsidP="000F437E">
            <w:pPr>
              <w:ind w:left="170" w:right="170"/>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I.D.1.- </w:t>
            </w:r>
          </w:p>
          <w:p w14:paraId="4C7FD53C" w14:textId="4A4B2A1C" w:rsidR="00E1010E" w:rsidRPr="0044754A" w:rsidRDefault="00E1010E"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Participación de MIPYMES que produzcan bienes con innovación tecnológica, relacionados directamente con la prestación del servicio objeto de este procedimiento</w:t>
            </w:r>
          </w:p>
        </w:tc>
        <w:tc>
          <w:tcPr>
            <w:tcW w:w="4121" w:type="dxa"/>
            <w:gridSpan w:val="3"/>
            <w:tcBorders>
              <w:top w:val="single" w:sz="4" w:space="0" w:color="auto"/>
              <w:left w:val="single" w:sz="4" w:space="0" w:color="auto"/>
              <w:bottom w:val="single" w:sz="4" w:space="0" w:color="auto"/>
              <w:right w:val="single" w:sz="4" w:space="0" w:color="auto"/>
            </w:tcBorders>
          </w:tcPr>
          <w:p w14:paraId="7C8DCC60" w14:textId="77777777" w:rsidR="00E1010E"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A fin de acreditar la participación de MIPYMES, el licitante deberá presentar lo siguiente:</w:t>
            </w:r>
          </w:p>
          <w:p w14:paraId="0CDE3E27"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5AE1BBDA" w14:textId="77777777" w:rsidR="00B03210"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le asignará la puntuación a las MIPYMES participantes que acredite haber producido los bienes que se relacionen directamente con la prestación del servicio licitado, con innovación tecnológica registrada en </w:t>
            </w:r>
            <w:r w:rsidR="00B03210" w:rsidRPr="0044754A">
              <w:rPr>
                <w:rFonts w:ascii="Geomanist Light" w:eastAsia="Arial" w:hAnsi="Geomanist Light" w:cs="Arial"/>
                <w:sz w:val="20"/>
                <w:szCs w:val="20"/>
                <w:lang w:val="es-MX" w:eastAsia="es-MX" w:bidi="es-MX"/>
              </w:rPr>
              <w:t>e</w:t>
            </w:r>
            <w:r w:rsidRPr="0044754A">
              <w:rPr>
                <w:rFonts w:ascii="Geomanist Light" w:eastAsia="Arial" w:hAnsi="Geomanist Light" w:cs="Arial"/>
                <w:sz w:val="20"/>
                <w:szCs w:val="20"/>
                <w:lang w:val="es-MX" w:eastAsia="es-MX" w:bidi="es-MX"/>
              </w:rPr>
              <w:t xml:space="preserve">l Instituto Mexicano de la Propiedad Industrial, cuyo documento comprobatorio no </w:t>
            </w:r>
            <w:r w:rsidR="00B03210" w:rsidRPr="0044754A">
              <w:rPr>
                <w:rFonts w:ascii="Geomanist Light" w:eastAsia="Arial" w:hAnsi="Geomanist Light" w:cs="Arial"/>
                <w:sz w:val="20"/>
                <w:szCs w:val="20"/>
                <w:lang w:val="es-MX" w:eastAsia="es-MX" w:bidi="es-MX"/>
              </w:rPr>
              <w:t xml:space="preserve">exceda de </w:t>
            </w:r>
            <w:r w:rsidRPr="0044754A">
              <w:rPr>
                <w:rFonts w:ascii="Geomanist Light" w:eastAsia="Arial" w:hAnsi="Geomanist Light" w:cs="Arial"/>
                <w:sz w:val="20"/>
                <w:szCs w:val="20"/>
                <w:lang w:val="es-MX" w:eastAsia="es-MX" w:bidi="es-MX"/>
              </w:rPr>
              <w:t xml:space="preserve">una vigencia mayor a cinco años. </w:t>
            </w:r>
          </w:p>
          <w:p w14:paraId="2418DDF9"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7ABD13EF" w14:textId="5F0195EE" w:rsidR="00E1010E" w:rsidRPr="0044754A"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Para estos efectos, este requisito se acreditará con el documento expedido por el </w:t>
            </w:r>
            <w:r w:rsidR="00B03210" w:rsidRPr="0044754A">
              <w:rPr>
                <w:rFonts w:ascii="Geomanist Light" w:eastAsia="Arial" w:hAnsi="Geomanist Light" w:cs="Arial"/>
                <w:sz w:val="20"/>
                <w:szCs w:val="20"/>
                <w:lang w:val="es-MX" w:eastAsia="es-MX" w:bidi="es-MX"/>
              </w:rPr>
              <w:t>I</w:t>
            </w:r>
            <w:r w:rsidRPr="0044754A">
              <w:rPr>
                <w:rFonts w:ascii="Geomanist Light" w:eastAsia="Arial" w:hAnsi="Geomanist Light" w:cs="Arial"/>
                <w:sz w:val="20"/>
                <w:szCs w:val="20"/>
                <w:lang w:val="es-MX" w:eastAsia="es-MX" w:bidi="es-MX"/>
              </w:rPr>
              <w:t xml:space="preserve">nstituto </w:t>
            </w:r>
            <w:r w:rsidR="00B03210" w:rsidRPr="0044754A">
              <w:rPr>
                <w:rFonts w:ascii="Geomanist Light" w:eastAsia="Arial" w:hAnsi="Geomanist Light" w:cs="Arial"/>
                <w:sz w:val="20"/>
                <w:szCs w:val="20"/>
                <w:lang w:val="es-MX" w:eastAsia="es-MX" w:bidi="es-MX"/>
              </w:rPr>
              <w:t>M</w:t>
            </w:r>
            <w:r w:rsidRPr="0044754A">
              <w:rPr>
                <w:rFonts w:ascii="Geomanist Light" w:eastAsia="Arial" w:hAnsi="Geomanist Light" w:cs="Arial"/>
                <w:sz w:val="20"/>
                <w:szCs w:val="20"/>
                <w:lang w:val="es-MX" w:eastAsia="es-MX" w:bidi="es-MX"/>
              </w:rPr>
              <w:t xml:space="preserve">exicano de la </w:t>
            </w:r>
            <w:r w:rsidR="00B03210" w:rsidRPr="0044754A">
              <w:rPr>
                <w:rFonts w:ascii="Geomanist Light" w:eastAsia="Arial" w:hAnsi="Geomanist Light" w:cs="Arial"/>
                <w:sz w:val="20"/>
                <w:szCs w:val="20"/>
                <w:lang w:val="es-MX" w:eastAsia="es-MX" w:bidi="es-MX"/>
              </w:rPr>
              <w:t>P</w:t>
            </w:r>
            <w:r w:rsidRPr="0044754A">
              <w:rPr>
                <w:rFonts w:ascii="Geomanist Light" w:eastAsia="Arial" w:hAnsi="Geomanist Light" w:cs="Arial"/>
                <w:sz w:val="20"/>
                <w:szCs w:val="20"/>
                <w:lang w:val="es-MX" w:eastAsia="es-MX" w:bidi="es-MX"/>
              </w:rPr>
              <w:t xml:space="preserve">ropiedad </w:t>
            </w:r>
            <w:r w:rsidR="00B03210" w:rsidRPr="0044754A">
              <w:rPr>
                <w:rFonts w:ascii="Geomanist Light" w:eastAsia="Arial" w:hAnsi="Geomanist Light" w:cs="Arial"/>
                <w:sz w:val="20"/>
                <w:szCs w:val="20"/>
                <w:lang w:val="es-MX" w:eastAsia="es-MX" w:bidi="es-MX"/>
              </w:rPr>
              <w:t>I</w:t>
            </w:r>
            <w:r w:rsidRPr="0044754A">
              <w:rPr>
                <w:rFonts w:ascii="Geomanist Light" w:eastAsia="Arial" w:hAnsi="Geomanist Light" w:cs="Arial"/>
                <w:sz w:val="20"/>
                <w:szCs w:val="20"/>
                <w:lang w:val="es-MX" w:eastAsia="es-MX" w:bidi="es-MX"/>
              </w:rPr>
              <w:t xml:space="preserve">ndustrial con el cual se otorgó la patente, registro o autorización </w:t>
            </w:r>
            <w:r w:rsidRPr="0044754A">
              <w:rPr>
                <w:rFonts w:ascii="Geomanist Light" w:eastAsia="Arial" w:hAnsi="Geomanist Light" w:cs="Arial"/>
                <w:sz w:val="20"/>
                <w:szCs w:val="20"/>
                <w:lang w:val="es-MX" w:eastAsia="es-MX" w:bidi="es-MX"/>
              </w:rPr>
              <w:lastRenderedPageBreak/>
              <w:t>correspondiente.</w:t>
            </w:r>
          </w:p>
          <w:p w14:paraId="3D67080C" w14:textId="27984D7D" w:rsidR="00A06AD1" w:rsidRPr="0044754A" w:rsidRDefault="00644AA3"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w:t>
            </w:r>
            <w:r w:rsidR="000F437E" w:rsidRPr="0044754A">
              <w:rPr>
                <w:rFonts w:ascii="Geomanist Light" w:eastAsia="Arial" w:hAnsi="Geomanist Light" w:cs="Arial"/>
                <w:sz w:val="20"/>
                <w:szCs w:val="20"/>
                <w:lang w:val="es-MX" w:eastAsia="es-MX" w:bidi="es-MX"/>
              </w:rPr>
              <w:t xml:space="preserve">máximo </w:t>
            </w:r>
            <w:proofErr w:type="spellStart"/>
            <w:r w:rsidR="000F437E">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sz w:val="20"/>
                <w:szCs w:val="20"/>
                <w:lang w:val="es-MX" w:eastAsia="es-MX" w:bidi="es-MX"/>
              </w:rPr>
              <w:t xml:space="preserve"> </w:t>
            </w:r>
            <w:r w:rsidRPr="0044754A">
              <w:rPr>
                <w:rFonts w:ascii="Geomanist Light" w:eastAsia="Arial" w:hAnsi="Geomanist Light" w:cs="Arial"/>
                <w:sz w:val="20"/>
                <w:szCs w:val="20"/>
                <w:lang w:val="es-MX" w:eastAsia="es-MX" w:bidi="es-MX"/>
              </w:rPr>
              <w:t xml:space="preserve">puntos en este </w:t>
            </w:r>
            <w:proofErr w:type="spellStart"/>
            <w:r w:rsidRPr="0044754A">
              <w:rPr>
                <w:rFonts w:ascii="Geomanist Light" w:eastAsia="Arial" w:hAnsi="Geomanist Light" w:cs="Arial"/>
                <w:sz w:val="20"/>
                <w:szCs w:val="20"/>
                <w:lang w:val="es-MX" w:eastAsia="es-MX" w:bidi="es-MX"/>
              </w:rPr>
              <w:t>subrubro</w:t>
            </w:r>
            <w:proofErr w:type="spellEnd"/>
            <w:r w:rsidRPr="0044754A">
              <w:rPr>
                <w:rFonts w:ascii="Geomanist Light" w:eastAsia="Arial" w:hAnsi="Geomanist Light" w:cs="Arial"/>
                <w:sz w:val="20"/>
                <w:szCs w:val="20"/>
                <w:lang w:val="es-MX" w:eastAsia="es-MX" w:bidi="es-MX"/>
              </w:rPr>
              <w:t>.</w:t>
            </w:r>
          </w:p>
        </w:tc>
        <w:tc>
          <w:tcPr>
            <w:tcW w:w="3714" w:type="dxa"/>
            <w:gridSpan w:val="5"/>
            <w:tcBorders>
              <w:left w:val="single" w:sz="4" w:space="0" w:color="auto"/>
            </w:tcBorders>
          </w:tcPr>
          <w:p w14:paraId="1800199F"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 xml:space="preserve">Se otorgará el puntaje de acuerdo con lo siguiente: </w:t>
            </w:r>
          </w:p>
          <w:p w14:paraId="56E3B078" w14:textId="2546956D" w:rsidR="00E1010E" w:rsidRPr="0044754A"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008F284E"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Pr="0044754A">
              <w:rPr>
                <w:rFonts w:ascii="Geomanist Light" w:eastAsia="Arial" w:hAnsi="Geomanist Light" w:cs="Arial"/>
                <w:sz w:val="20"/>
                <w:szCs w:val="20"/>
                <w:lang w:val="es-MX" w:eastAsia="es-MX" w:bidi="es-MX"/>
              </w:rPr>
              <w:t xml:space="preserve"> al licitante que presente constancia emitida por el Instituto Mexicano de la Propiedad Industrial y que cumpla con lo requerido en este subrubro. </w:t>
            </w:r>
          </w:p>
          <w:p w14:paraId="1BBFB11A" w14:textId="77777777" w:rsidR="000F437E" w:rsidRDefault="000F437E" w:rsidP="000F437E">
            <w:pPr>
              <w:ind w:left="170" w:right="170"/>
              <w:jc w:val="both"/>
              <w:rPr>
                <w:rFonts w:ascii="Geomanist Light" w:eastAsia="Arial" w:hAnsi="Geomanist Light" w:cs="Arial"/>
                <w:sz w:val="20"/>
                <w:szCs w:val="20"/>
                <w:lang w:val="es-MX" w:eastAsia="es-MX" w:bidi="es-MX"/>
              </w:rPr>
            </w:pPr>
          </w:p>
          <w:p w14:paraId="596AFC9F" w14:textId="18E1712E" w:rsidR="00E1010E" w:rsidRPr="0044754A" w:rsidRDefault="00E1010E" w:rsidP="000F437E">
            <w:pPr>
              <w:ind w:left="170" w:right="170"/>
              <w:jc w:val="both"/>
              <w:rPr>
                <w:rFonts w:ascii="Geomanist Light" w:eastAsia="Arial" w:hAnsi="Geomanist Light" w:cs="Arial"/>
                <w:sz w:val="20"/>
                <w:szCs w:val="20"/>
                <w:lang w:val="es-MX" w:eastAsia="es-MX" w:bidi="es-MX"/>
              </w:rPr>
            </w:pPr>
            <w:r w:rsidRPr="000F437E">
              <w:rPr>
                <w:rFonts w:ascii="Geomanist Light" w:eastAsia="Arial" w:hAnsi="Geomanist Light" w:cs="Arial"/>
                <w:b/>
                <w:bCs/>
                <w:sz w:val="20"/>
                <w:szCs w:val="20"/>
                <w:lang w:val="es-MX" w:eastAsia="es-MX" w:bidi="es-MX"/>
              </w:rPr>
              <w:t>No se otorgará puntaje</w:t>
            </w:r>
            <w:r w:rsidRPr="0044754A">
              <w:rPr>
                <w:rFonts w:ascii="Geomanist Light" w:eastAsia="Arial" w:hAnsi="Geomanist Light" w:cs="Arial"/>
                <w:sz w:val="20"/>
                <w:szCs w:val="20"/>
                <w:lang w:val="es-MX" w:eastAsia="es-MX" w:bidi="es-MX"/>
              </w:rPr>
              <w:t xml:space="preserve"> si el licitante no presenta la documentación solicitada en este apartado.</w:t>
            </w:r>
          </w:p>
        </w:tc>
      </w:tr>
      <w:tr w:rsidR="00E1010E" w:rsidRPr="0044754A" w14:paraId="67B07180" w14:textId="77777777" w:rsidTr="002C26BE">
        <w:trPr>
          <w:trHeight w:val="20"/>
        </w:trPr>
        <w:tc>
          <w:tcPr>
            <w:tcW w:w="5838" w:type="dxa"/>
            <w:gridSpan w:val="2"/>
            <w:shd w:val="clear" w:color="auto" w:fill="C5D9F0"/>
          </w:tcPr>
          <w:p w14:paraId="21D110D9"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Subrubro IE</w:t>
            </w:r>
          </w:p>
        </w:tc>
        <w:tc>
          <w:tcPr>
            <w:tcW w:w="3032" w:type="dxa"/>
            <w:gridSpan w:val="4"/>
            <w:vMerge w:val="restart"/>
            <w:shd w:val="clear" w:color="auto" w:fill="C5D9F0"/>
          </w:tcPr>
          <w:p w14:paraId="6C80138B" w14:textId="77777777" w:rsidR="00E1010E" w:rsidRPr="0044754A" w:rsidRDefault="00E1010E" w:rsidP="000F437E">
            <w:pPr>
              <w:ind w:left="671"/>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SUBRUBRO</w:t>
            </w:r>
          </w:p>
        </w:tc>
        <w:tc>
          <w:tcPr>
            <w:tcW w:w="1512" w:type="dxa"/>
            <w:gridSpan w:val="3"/>
            <w:vMerge w:val="restart"/>
            <w:shd w:val="clear" w:color="auto" w:fill="C5D9F0"/>
          </w:tcPr>
          <w:p w14:paraId="087ABCFA" w14:textId="5FD6BB5E" w:rsidR="00E1010E" w:rsidRPr="0044754A" w:rsidRDefault="00E1010E" w:rsidP="000F437E">
            <w:pPr>
              <w:ind w:left="147" w:right="138"/>
              <w:jc w:val="center"/>
              <w:rPr>
                <w:rFonts w:ascii="Geomanist Light" w:eastAsia="Arial" w:hAnsi="Geomanist Light" w:cs="Arial"/>
                <w:b/>
                <w:sz w:val="20"/>
                <w:szCs w:val="20"/>
                <w:lang w:val="es-MX" w:eastAsia="es-MX" w:bidi="es-MX"/>
              </w:rPr>
            </w:pPr>
          </w:p>
        </w:tc>
      </w:tr>
      <w:tr w:rsidR="00E1010E" w:rsidRPr="0044754A" w14:paraId="2E4A7F00" w14:textId="77777777" w:rsidTr="002C26BE">
        <w:trPr>
          <w:trHeight w:val="20"/>
        </w:trPr>
        <w:tc>
          <w:tcPr>
            <w:tcW w:w="5838" w:type="dxa"/>
            <w:gridSpan w:val="2"/>
            <w:shd w:val="clear" w:color="auto" w:fill="C5D9F0"/>
          </w:tcPr>
          <w:p w14:paraId="76FF1B8E"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I.E.- EQUIDAD DE GÉNERO</w:t>
            </w:r>
          </w:p>
        </w:tc>
        <w:tc>
          <w:tcPr>
            <w:tcW w:w="3032" w:type="dxa"/>
            <w:gridSpan w:val="4"/>
            <w:vMerge/>
            <w:tcBorders>
              <w:top w:val="nil"/>
            </w:tcBorders>
            <w:shd w:val="clear" w:color="auto" w:fill="C5D9F0"/>
          </w:tcPr>
          <w:p w14:paraId="33D1118B" w14:textId="77777777" w:rsidR="00E1010E" w:rsidRPr="0044754A" w:rsidRDefault="00E1010E" w:rsidP="000F437E">
            <w:pPr>
              <w:rPr>
                <w:rFonts w:ascii="Geomanist Light" w:eastAsia="Arial" w:hAnsi="Geomanist Light" w:cs="Arial"/>
                <w:sz w:val="20"/>
                <w:szCs w:val="20"/>
                <w:lang w:val="es-MX" w:eastAsia="es-MX" w:bidi="es-MX"/>
              </w:rPr>
            </w:pPr>
          </w:p>
        </w:tc>
        <w:tc>
          <w:tcPr>
            <w:tcW w:w="1512" w:type="dxa"/>
            <w:gridSpan w:val="3"/>
            <w:vMerge/>
            <w:tcBorders>
              <w:top w:val="nil"/>
            </w:tcBorders>
            <w:shd w:val="clear" w:color="auto" w:fill="C5D9F0"/>
          </w:tcPr>
          <w:p w14:paraId="769ADE2E" w14:textId="77777777" w:rsidR="00E1010E" w:rsidRPr="0044754A" w:rsidRDefault="00E1010E" w:rsidP="000F437E">
            <w:pPr>
              <w:rPr>
                <w:rFonts w:ascii="Geomanist Light" w:eastAsia="Arial" w:hAnsi="Geomanist Light" w:cs="Arial"/>
                <w:sz w:val="20"/>
                <w:szCs w:val="20"/>
                <w:lang w:val="es-MX" w:eastAsia="es-MX" w:bidi="es-MX"/>
              </w:rPr>
            </w:pPr>
          </w:p>
        </w:tc>
      </w:tr>
      <w:tr w:rsidR="00E1010E" w:rsidRPr="0044754A" w14:paraId="0D73D9E3" w14:textId="77777777" w:rsidTr="000F437E">
        <w:trPr>
          <w:trHeight w:val="20"/>
        </w:trPr>
        <w:tc>
          <w:tcPr>
            <w:tcW w:w="2547" w:type="dxa"/>
          </w:tcPr>
          <w:p w14:paraId="7AF6F93D"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Elementos para evaluar</w:t>
            </w:r>
          </w:p>
        </w:tc>
        <w:tc>
          <w:tcPr>
            <w:tcW w:w="4121" w:type="dxa"/>
            <w:gridSpan w:val="3"/>
          </w:tcPr>
          <w:p w14:paraId="6FC49BFB" w14:textId="1910AAE4" w:rsidR="00E1010E" w:rsidRPr="0044754A" w:rsidRDefault="00B03210" w:rsidP="000F437E">
            <w:pPr>
              <w:tabs>
                <w:tab w:val="left" w:pos="2561"/>
              </w:tabs>
              <w:ind w:right="1779"/>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F96AB2" w:rsidRPr="0044754A">
              <w:rPr>
                <w:rFonts w:ascii="Geomanist Light" w:eastAsia="Arial" w:hAnsi="Geomanist Light" w:cs="Arial"/>
                <w:b/>
                <w:sz w:val="20"/>
                <w:szCs w:val="20"/>
                <w:lang w:val="es-MX" w:eastAsia="es-MX" w:bidi="es-MX"/>
              </w:rPr>
              <w:t xml:space="preserve">          </w:t>
            </w:r>
            <w:r w:rsidR="00E1010E" w:rsidRPr="0044754A">
              <w:rPr>
                <w:rFonts w:ascii="Geomanist Light" w:eastAsia="Arial" w:hAnsi="Geomanist Light" w:cs="Arial"/>
                <w:b/>
                <w:sz w:val="20"/>
                <w:szCs w:val="20"/>
                <w:lang w:val="es-MX" w:eastAsia="es-MX" w:bidi="es-MX"/>
              </w:rPr>
              <w:t>Requisit</w:t>
            </w:r>
            <w:r w:rsidRPr="0044754A">
              <w:rPr>
                <w:rFonts w:ascii="Geomanist Light" w:eastAsia="Arial" w:hAnsi="Geomanist Light" w:cs="Arial"/>
                <w:b/>
                <w:sz w:val="20"/>
                <w:szCs w:val="20"/>
                <w:lang w:val="es-MX" w:eastAsia="es-MX" w:bidi="es-MX"/>
              </w:rPr>
              <w:t>os</w:t>
            </w:r>
          </w:p>
        </w:tc>
        <w:tc>
          <w:tcPr>
            <w:tcW w:w="3714" w:type="dxa"/>
            <w:gridSpan w:val="5"/>
          </w:tcPr>
          <w:p w14:paraId="64A0F214" w14:textId="77777777" w:rsidR="00E1010E" w:rsidRPr="0044754A" w:rsidRDefault="00E1010E"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tr w:rsidR="00E1010E" w:rsidRPr="0044754A" w14:paraId="30C1DC3F" w14:textId="77777777" w:rsidTr="000F437E">
        <w:trPr>
          <w:trHeight w:val="20"/>
        </w:trPr>
        <w:tc>
          <w:tcPr>
            <w:tcW w:w="2547" w:type="dxa"/>
            <w:tcBorders>
              <w:bottom w:val="single" w:sz="4" w:space="0" w:color="auto"/>
            </w:tcBorders>
          </w:tcPr>
          <w:p w14:paraId="4BAD16A9" w14:textId="77777777" w:rsidR="00E1010E" w:rsidRPr="0044754A" w:rsidRDefault="00E1010E" w:rsidP="000F437E">
            <w:pPr>
              <w:ind w:left="170" w:right="170"/>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I.E.1.- </w:t>
            </w:r>
          </w:p>
          <w:p w14:paraId="307A8D2B" w14:textId="51D3F6BA" w:rsidR="00E1010E" w:rsidRPr="0044754A" w:rsidRDefault="00E1010E"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Prácticas de igualdad de género.</w:t>
            </w:r>
          </w:p>
        </w:tc>
        <w:tc>
          <w:tcPr>
            <w:tcW w:w="4121" w:type="dxa"/>
            <w:gridSpan w:val="3"/>
            <w:tcBorders>
              <w:bottom w:val="single" w:sz="4" w:space="0" w:color="auto"/>
            </w:tcBorders>
          </w:tcPr>
          <w:p w14:paraId="602D6C4E" w14:textId="77777777" w:rsidR="00E1010E"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otorgará puntaje al licitante que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Hombres contenido en el Decreto por el que se reforman los artículos 14 de la Ley de Adquisiciones, Arrendamientos y Servicios del Sector Público, y 34 de la Ley General para la Igualdad entre Mujeres y Hombres</w:t>
            </w:r>
            <w:r w:rsidR="00644AA3" w:rsidRPr="0044754A">
              <w:rPr>
                <w:rFonts w:ascii="Geomanist Light" w:eastAsia="Arial" w:hAnsi="Geomanist Light" w:cs="Arial"/>
                <w:sz w:val="20"/>
                <w:szCs w:val="20"/>
                <w:lang w:val="es-MX" w:eastAsia="es-MX" w:bidi="es-MX"/>
              </w:rPr>
              <w:t>.</w:t>
            </w:r>
          </w:p>
          <w:p w14:paraId="48CD742D"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073634EB" w14:textId="0CEEC5C8" w:rsidR="00AE29DF" w:rsidRPr="0044754A" w:rsidRDefault="00644AA3"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w:t>
            </w:r>
            <w:r w:rsidR="00A748E8" w:rsidRPr="0044754A">
              <w:rPr>
                <w:rFonts w:ascii="Geomanist Light" w:eastAsia="Arial" w:hAnsi="Geomanist Light" w:cs="Arial"/>
                <w:sz w:val="20"/>
                <w:szCs w:val="20"/>
                <w:lang w:val="es-MX" w:eastAsia="es-MX" w:bidi="es-MX"/>
              </w:rPr>
              <w:t xml:space="preserve">máximo </w:t>
            </w:r>
            <w:proofErr w:type="spellStart"/>
            <w:r w:rsidR="00A748E8">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sz w:val="20"/>
                <w:szCs w:val="20"/>
                <w:lang w:val="es-MX" w:eastAsia="es-MX" w:bidi="es-MX"/>
              </w:rPr>
              <w:t xml:space="preserve"> </w:t>
            </w:r>
            <w:r w:rsidRPr="0044754A">
              <w:rPr>
                <w:rFonts w:ascii="Geomanist Light" w:eastAsia="Arial" w:hAnsi="Geomanist Light" w:cs="Arial"/>
                <w:sz w:val="20"/>
                <w:szCs w:val="20"/>
                <w:lang w:val="es-MX" w:eastAsia="es-MX" w:bidi="es-MX"/>
              </w:rPr>
              <w:t xml:space="preserve">puntos en este </w:t>
            </w:r>
            <w:proofErr w:type="spellStart"/>
            <w:r w:rsidRPr="0044754A">
              <w:rPr>
                <w:rFonts w:ascii="Geomanist Light" w:eastAsia="Arial" w:hAnsi="Geomanist Light" w:cs="Arial"/>
                <w:sz w:val="20"/>
                <w:szCs w:val="20"/>
                <w:lang w:val="es-MX" w:eastAsia="es-MX" w:bidi="es-MX"/>
              </w:rPr>
              <w:t>subrubro</w:t>
            </w:r>
            <w:proofErr w:type="spellEnd"/>
            <w:r w:rsidRPr="0044754A">
              <w:rPr>
                <w:rFonts w:ascii="Geomanist Light" w:eastAsia="Arial" w:hAnsi="Geomanist Light" w:cs="Arial"/>
                <w:sz w:val="20"/>
                <w:szCs w:val="20"/>
                <w:lang w:val="es-MX" w:eastAsia="es-MX" w:bidi="es-MX"/>
              </w:rPr>
              <w:t>.</w:t>
            </w:r>
          </w:p>
        </w:tc>
        <w:tc>
          <w:tcPr>
            <w:tcW w:w="3714" w:type="dxa"/>
            <w:gridSpan w:val="5"/>
            <w:tcBorders>
              <w:bottom w:val="single" w:sz="4" w:space="0" w:color="auto"/>
            </w:tcBorders>
          </w:tcPr>
          <w:p w14:paraId="5E132164"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 xml:space="preserve">Se otorgará el puntaje de acuerdo con lo siguiente: </w:t>
            </w:r>
          </w:p>
          <w:p w14:paraId="1EF4ED65" w14:textId="218D9384" w:rsidR="00E1010E" w:rsidRPr="0044754A"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w:t>
            </w:r>
            <w:r w:rsidR="00A748E8" w:rsidRPr="0044754A">
              <w:rPr>
                <w:rFonts w:ascii="Geomanist Light" w:eastAsia="Arial" w:hAnsi="Geomanist Light" w:cs="Arial"/>
                <w:sz w:val="20"/>
                <w:szCs w:val="20"/>
                <w:lang w:val="es-MX" w:eastAsia="es-MX" w:bidi="es-MX"/>
              </w:rPr>
              <w:t xml:space="preserve">otorgarán </w:t>
            </w:r>
            <w:proofErr w:type="spellStart"/>
            <w:r w:rsidR="00A748E8">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Pr="0044754A">
              <w:rPr>
                <w:rFonts w:ascii="Geomanist Light" w:eastAsia="Arial" w:hAnsi="Geomanist Light" w:cs="Arial"/>
                <w:sz w:val="20"/>
                <w:szCs w:val="20"/>
                <w:lang w:val="es-MX" w:eastAsia="es-MX" w:bidi="es-MX"/>
              </w:rPr>
              <w:t xml:space="preserve"> al licitante que presente la documentación que acredite haber aplicado políticas y prácticas de igualdad de género emitido por autoridades y organismos facultados para tal efecto, en los términos de lo previsto en el artículo 34 fracción XI de la Ley General para la igualdad entre Mujeres y Hombres.</w:t>
            </w:r>
          </w:p>
          <w:p w14:paraId="393AB091" w14:textId="77777777" w:rsidR="000F437E" w:rsidRDefault="000F437E" w:rsidP="000F437E">
            <w:pPr>
              <w:ind w:left="170" w:right="170"/>
              <w:jc w:val="both"/>
              <w:rPr>
                <w:rFonts w:ascii="Geomanist Light" w:eastAsia="Arial" w:hAnsi="Geomanist Light" w:cs="Arial"/>
                <w:sz w:val="20"/>
                <w:szCs w:val="20"/>
                <w:lang w:val="es-MX" w:eastAsia="es-MX" w:bidi="es-MX"/>
              </w:rPr>
            </w:pPr>
          </w:p>
          <w:p w14:paraId="145234D7" w14:textId="3F263E8E" w:rsidR="00E1010E" w:rsidRPr="0044754A"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No se otorgarán puntos a quien omita presentar el certificado correspondiente.</w:t>
            </w:r>
          </w:p>
        </w:tc>
      </w:tr>
      <w:tr w:rsidR="006C70BF" w:rsidRPr="0044754A" w14:paraId="3C8537FA" w14:textId="77777777" w:rsidTr="002C26BE">
        <w:trPr>
          <w:trHeight w:val="20"/>
        </w:trPr>
        <w:tc>
          <w:tcPr>
            <w:tcW w:w="5838" w:type="dxa"/>
            <w:gridSpan w:val="2"/>
            <w:shd w:val="clear" w:color="auto" w:fill="C5D9F0"/>
          </w:tcPr>
          <w:p w14:paraId="7552A3C6" w14:textId="0BA088C8" w:rsidR="006C70BF" w:rsidRPr="0044754A" w:rsidRDefault="00C047E9"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RUBRO</w:t>
            </w:r>
          </w:p>
        </w:tc>
        <w:tc>
          <w:tcPr>
            <w:tcW w:w="3060" w:type="dxa"/>
            <w:gridSpan w:val="5"/>
            <w:vMerge w:val="restart"/>
            <w:vAlign w:val="center"/>
          </w:tcPr>
          <w:p w14:paraId="7E61E7B3" w14:textId="77777777" w:rsidR="006C70BF" w:rsidRPr="0044754A" w:rsidRDefault="006C70BF" w:rsidP="000F437E">
            <w:pPr>
              <w:jc w:val="center"/>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DEL RUBRO</w:t>
            </w:r>
          </w:p>
        </w:tc>
        <w:tc>
          <w:tcPr>
            <w:tcW w:w="1484" w:type="dxa"/>
            <w:gridSpan w:val="2"/>
            <w:vMerge w:val="restart"/>
            <w:vAlign w:val="center"/>
          </w:tcPr>
          <w:p w14:paraId="0D02B923" w14:textId="64CECAFD" w:rsidR="006C70BF" w:rsidRPr="0044754A" w:rsidRDefault="00F96AB2" w:rsidP="000F437E">
            <w:pPr>
              <w:ind w:right="138"/>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w:t>
            </w:r>
          </w:p>
        </w:tc>
      </w:tr>
      <w:tr w:rsidR="006C70BF" w:rsidRPr="0044754A" w14:paraId="5F48CEC7" w14:textId="77777777" w:rsidTr="002C26BE">
        <w:trPr>
          <w:trHeight w:val="20"/>
        </w:trPr>
        <w:tc>
          <w:tcPr>
            <w:tcW w:w="5838" w:type="dxa"/>
            <w:gridSpan w:val="2"/>
          </w:tcPr>
          <w:p w14:paraId="5DC13781" w14:textId="77777777" w:rsidR="006C70BF" w:rsidRPr="0044754A" w:rsidRDefault="006C70BF" w:rsidP="000F437E">
            <w:pPr>
              <w:ind w:left="108"/>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II.- EXPERIENCIA Y ESPECIALIDAD DEL LICITANTE</w:t>
            </w:r>
          </w:p>
          <w:p w14:paraId="587B26DB" w14:textId="77777777" w:rsidR="006C70BF" w:rsidRDefault="006C70BF" w:rsidP="000F437E">
            <w:pPr>
              <w:ind w:left="108" w:right="10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En la experiencia se tomará en cuenta el tiempo en el que el licitante ha prestado a cualquier persona servicios de la misma naturaleza de las que son objeto del presente procedimiento de contratación.</w:t>
            </w:r>
          </w:p>
          <w:p w14:paraId="2B5EF11E" w14:textId="77777777" w:rsidR="000F437E" w:rsidRPr="0044754A" w:rsidRDefault="000F437E" w:rsidP="000F437E">
            <w:pPr>
              <w:ind w:left="108" w:right="103"/>
              <w:jc w:val="both"/>
              <w:rPr>
                <w:rFonts w:ascii="Geomanist Light" w:eastAsia="Arial" w:hAnsi="Geomanist Light" w:cs="Arial"/>
                <w:sz w:val="20"/>
                <w:szCs w:val="20"/>
                <w:lang w:val="es-MX" w:eastAsia="es-MX" w:bidi="es-MX"/>
              </w:rPr>
            </w:pPr>
          </w:p>
          <w:p w14:paraId="078E74FB" w14:textId="77777777" w:rsidR="006C70BF" w:rsidRPr="0044754A" w:rsidRDefault="006C70BF" w:rsidP="000F437E">
            <w:pPr>
              <w:ind w:left="108" w:right="101"/>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En la especialidad deberá valorarse si los servicios que ha venido prestando el licitante corresponden a las características específicas y a condiciones similares a las requeridas por la convocante.</w:t>
            </w:r>
          </w:p>
        </w:tc>
        <w:tc>
          <w:tcPr>
            <w:tcW w:w="3060" w:type="dxa"/>
            <w:gridSpan w:val="5"/>
            <w:vMerge/>
            <w:tcBorders>
              <w:top w:val="nil"/>
            </w:tcBorders>
          </w:tcPr>
          <w:p w14:paraId="7F2A775A" w14:textId="77777777" w:rsidR="006C70BF" w:rsidRPr="0044754A" w:rsidRDefault="006C70BF" w:rsidP="000F437E">
            <w:pPr>
              <w:rPr>
                <w:rFonts w:ascii="Geomanist Light" w:eastAsia="Arial" w:hAnsi="Geomanist Light" w:cs="Arial"/>
                <w:sz w:val="20"/>
                <w:szCs w:val="20"/>
                <w:lang w:val="es-MX" w:eastAsia="es-MX" w:bidi="es-MX"/>
              </w:rPr>
            </w:pPr>
          </w:p>
        </w:tc>
        <w:tc>
          <w:tcPr>
            <w:tcW w:w="1484" w:type="dxa"/>
            <w:gridSpan w:val="2"/>
            <w:vMerge/>
            <w:tcBorders>
              <w:top w:val="nil"/>
            </w:tcBorders>
          </w:tcPr>
          <w:p w14:paraId="1B31C46A" w14:textId="77777777" w:rsidR="006C70BF" w:rsidRPr="0044754A" w:rsidRDefault="006C70BF" w:rsidP="000F437E">
            <w:pPr>
              <w:rPr>
                <w:rFonts w:ascii="Geomanist Light" w:eastAsia="Arial" w:hAnsi="Geomanist Light" w:cs="Arial"/>
                <w:sz w:val="20"/>
                <w:szCs w:val="20"/>
                <w:lang w:val="es-MX" w:eastAsia="es-MX" w:bidi="es-MX"/>
              </w:rPr>
            </w:pPr>
          </w:p>
        </w:tc>
      </w:tr>
      <w:tr w:rsidR="006C70BF" w:rsidRPr="0044754A" w14:paraId="39BB710C" w14:textId="77777777" w:rsidTr="002C26BE">
        <w:trPr>
          <w:trHeight w:val="20"/>
        </w:trPr>
        <w:tc>
          <w:tcPr>
            <w:tcW w:w="5838" w:type="dxa"/>
            <w:gridSpan w:val="2"/>
            <w:shd w:val="clear" w:color="auto" w:fill="C5D9F0"/>
          </w:tcPr>
          <w:p w14:paraId="073191F2" w14:textId="77777777" w:rsidR="006C70BF" w:rsidRPr="0044754A" w:rsidRDefault="006C70BF"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Subrubro IIA</w:t>
            </w:r>
          </w:p>
        </w:tc>
        <w:tc>
          <w:tcPr>
            <w:tcW w:w="3060" w:type="dxa"/>
            <w:gridSpan w:val="5"/>
            <w:vMerge w:val="restart"/>
            <w:shd w:val="clear" w:color="auto" w:fill="C5D9F0"/>
          </w:tcPr>
          <w:p w14:paraId="13B8A8BD" w14:textId="77777777" w:rsidR="006C70BF" w:rsidRPr="0044754A" w:rsidRDefault="006C70BF" w:rsidP="000F437E">
            <w:pPr>
              <w:ind w:left="671"/>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SUBRUBRO</w:t>
            </w:r>
          </w:p>
        </w:tc>
        <w:tc>
          <w:tcPr>
            <w:tcW w:w="1484" w:type="dxa"/>
            <w:gridSpan w:val="2"/>
            <w:vMerge w:val="restart"/>
            <w:shd w:val="clear" w:color="auto" w:fill="C5D9F0"/>
          </w:tcPr>
          <w:p w14:paraId="2E2E1A80" w14:textId="305C95D9" w:rsidR="006C70BF" w:rsidRPr="0044754A" w:rsidRDefault="006C70BF" w:rsidP="000F437E">
            <w:pPr>
              <w:ind w:left="150" w:right="138"/>
              <w:jc w:val="center"/>
              <w:rPr>
                <w:rFonts w:ascii="Geomanist Light" w:eastAsia="Arial" w:hAnsi="Geomanist Light" w:cs="Arial"/>
                <w:b/>
                <w:sz w:val="20"/>
                <w:szCs w:val="20"/>
                <w:lang w:val="es-MX" w:eastAsia="es-MX" w:bidi="es-MX"/>
              </w:rPr>
            </w:pPr>
          </w:p>
        </w:tc>
      </w:tr>
      <w:tr w:rsidR="00E1010E" w:rsidRPr="0044754A" w14:paraId="1913DEF9" w14:textId="77777777" w:rsidTr="002C26BE">
        <w:trPr>
          <w:trHeight w:val="20"/>
        </w:trPr>
        <w:tc>
          <w:tcPr>
            <w:tcW w:w="5838" w:type="dxa"/>
            <w:gridSpan w:val="2"/>
            <w:shd w:val="clear" w:color="auto" w:fill="C5D9F0"/>
          </w:tcPr>
          <w:p w14:paraId="66ECBD50"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II.A.- EXPERIENCIA.</w:t>
            </w:r>
          </w:p>
        </w:tc>
        <w:tc>
          <w:tcPr>
            <w:tcW w:w="3060" w:type="dxa"/>
            <w:gridSpan w:val="5"/>
            <w:vMerge/>
            <w:tcBorders>
              <w:top w:val="nil"/>
            </w:tcBorders>
            <w:shd w:val="clear" w:color="auto" w:fill="C5D9F0"/>
          </w:tcPr>
          <w:p w14:paraId="23278BBE" w14:textId="77777777" w:rsidR="00E1010E" w:rsidRPr="0044754A" w:rsidRDefault="00E1010E" w:rsidP="000F437E">
            <w:pPr>
              <w:rPr>
                <w:rFonts w:ascii="Geomanist Light" w:eastAsia="Arial" w:hAnsi="Geomanist Light" w:cs="Arial"/>
                <w:sz w:val="20"/>
                <w:szCs w:val="20"/>
                <w:lang w:val="es-MX" w:eastAsia="es-MX" w:bidi="es-MX"/>
              </w:rPr>
            </w:pPr>
          </w:p>
        </w:tc>
        <w:tc>
          <w:tcPr>
            <w:tcW w:w="1484" w:type="dxa"/>
            <w:gridSpan w:val="2"/>
            <w:vMerge/>
            <w:tcBorders>
              <w:top w:val="nil"/>
            </w:tcBorders>
            <w:shd w:val="clear" w:color="auto" w:fill="C5D9F0"/>
          </w:tcPr>
          <w:p w14:paraId="3F28BE28" w14:textId="77777777" w:rsidR="00E1010E" w:rsidRPr="0044754A" w:rsidRDefault="00E1010E" w:rsidP="000F437E">
            <w:pPr>
              <w:rPr>
                <w:rFonts w:ascii="Geomanist Light" w:eastAsia="Arial" w:hAnsi="Geomanist Light" w:cs="Arial"/>
                <w:sz w:val="20"/>
                <w:szCs w:val="20"/>
                <w:lang w:val="es-MX" w:eastAsia="es-MX" w:bidi="es-MX"/>
              </w:rPr>
            </w:pPr>
          </w:p>
        </w:tc>
      </w:tr>
      <w:tr w:rsidR="00E1010E" w:rsidRPr="0044754A" w14:paraId="306BCE36" w14:textId="77777777" w:rsidTr="000F437E">
        <w:trPr>
          <w:trHeight w:val="20"/>
        </w:trPr>
        <w:tc>
          <w:tcPr>
            <w:tcW w:w="2547" w:type="dxa"/>
          </w:tcPr>
          <w:p w14:paraId="2A5DB327"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Elementos para evaluar</w:t>
            </w:r>
          </w:p>
        </w:tc>
        <w:tc>
          <w:tcPr>
            <w:tcW w:w="4121" w:type="dxa"/>
            <w:gridSpan w:val="3"/>
          </w:tcPr>
          <w:p w14:paraId="67AE9796" w14:textId="5345D817" w:rsidR="00E1010E" w:rsidRPr="0044754A" w:rsidRDefault="00F96AB2" w:rsidP="000F437E">
            <w:pPr>
              <w:tabs>
                <w:tab w:val="left" w:pos="2561"/>
              </w:tabs>
              <w:ind w:right="1779"/>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E1010E" w:rsidRPr="0044754A">
              <w:rPr>
                <w:rFonts w:ascii="Geomanist Light" w:eastAsia="Arial" w:hAnsi="Geomanist Light" w:cs="Arial"/>
                <w:b/>
                <w:sz w:val="20"/>
                <w:szCs w:val="20"/>
                <w:lang w:val="es-MX" w:eastAsia="es-MX" w:bidi="es-MX"/>
              </w:rPr>
              <w:t>Requisitos</w:t>
            </w:r>
          </w:p>
        </w:tc>
        <w:tc>
          <w:tcPr>
            <w:tcW w:w="3714" w:type="dxa"/>
            <w:gridSpan w:val="5"/>
          </w:tcPr>
          <w:p w14:paraId="2FFA4D14" w14:textId="77777777" w:rsidR="00E1010E" w:rsidRPr="0044754A" w:rsidRDefault="00E1010E"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tr w:rsidR="00E1010E" w:rsidRPr="0044754A" w14:paraId="27281D26" w14:textId="77777777" w:rsidTr="000F437E">
        <w:trPr>
          <w:trHeight w:val="20"/>
        </w:trPr>
        <w:tc>
          <w:tcPr>
            <w:tcW w:w="2547" w:type="dxa"/>
          </w:tcPr>
          <w:p w14:paraId="6639C8A9" w14:textId="77777777" w:rsidR="00E1010E" w:rsidRPr="0044754A" w:rsidRDefault="00E1010E" w:rsidP="000F437E">
            <w:pPr>
              <w:ind w:left="170" w:right="170"/>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II.A.1. </w:t>
            </w:r>
          </w:p>
          <w:p w14:paraId="32D2AE35" w14:textId="17D52003" w:rsidR="00E1010E" w:rsidRPr="0044754A" w:rsidRDefault="00E1010E"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Experiencia en Proyectos Similares</w:t>
            </w:r>
          </w:p>
        </w:tc>
        <w:tc>
          <w:tcPr>
            <w:tcW w:w="4121" w:type="dxa"/>
            <w:gridSpan w:val="3"/>
          </w:tcPr>
          <w:p w14:paraId="5D84F8E9" w14:textId="2FD75095" w:rsidR="004D4C86" w:rsidRDefault="004D4C86" w:rsidP="000F437E">
            <w:pPr>
              <w:ind w:left="170" w:right="170"/>
              <w:jc w:val="both"/>
              <w:rPr>
                <w:rFonts w:ascii="Geomanist Light" w:hAnsi="Geomanist Light" w:cs="Arial"/>
                <w:color w:val="000000"/>
                <w:sz w:val="20"/>
                <w:szCs w:val="20"/>
              </w:rPr>
            </w:pPr>
            <w:r w:rsidRPr="0044754A">
              <w:rPr>
                <w:rFonts w:ascii="Geomanist Light" w:hAnsi="Geomanist Light" w:cs="Arial"/>
                <w:color w:val="000000"/>
                <w:sz w:val="20"/>
                <w:szCs w:val="20"/>
                <w:lang w:val="es-MX"/>
              </w:rPr>
              <w:t>Se</w:t>
            </w:r>
            <w:r w:rsidRPr="0044754A">
              <w:rPr>
                <w:rFonts w:ascii="Geomanist Light" w:hAnsi="Geomanist Light" w:cs="Arial"/>
                <w:color w:val="000000"/>
                <w:sz w:val="20"/>
                <w:szCs w:val="20"/>
              </w:rPr>
              <w:t xml:space="preserve"> otorgará puntaje al licitante que acredite experiencia </w:t>
            </w:r>
            <w:r w:rsidRPr="0044754A">
              <w:rPr>
                <w:rFonts w:ascii="Geomanist Light" w:hAnsi="Geomanist Light" w:cs="Arial"/>
                <w:color w:val="000000" w:themeColor="text1"/>
                <w:sz w:val="20"/>
                <w:szCs w:val="20"/>
                <w:lang w:val="es-MX"/>
              </w:rPr>
              <w:t>mínima de</w:t>
            </w:r>
            <w:r w:rsidR="00F20578">
              <w:rPr>
                <w:rFonts w:ascii="Geomanist Light" w:hAnsi="Geomanist Light" w:cs="Arial"/>
                <w:color w:val="000000" w:themeColor="text1"/>
                <w:sz w:val="20"/>
                <w:szCs w:val="20"/>
                <w:lang w:val="es-MX"/>
              </w:rPr>
              <w:t xml:space="preserve"> 1 (</w:t>
            </w:r>
            <w:r w:rsidR="00A748E8">
              <w:rPr>
                <w:rFonts w:ascii="Geomanist Light" w:hAnsi="Geomanist Light" w:cs="Arial"/>
                <w:color w:val="000000" w:themeColor="text1"/>
                <w:sz w:val="20"/>
                <w:szCs w:val="20"/>
                <w:lang w:val="es-MX"/>
              </w:rPr>
              <w:t>un) año</w:t>
            </w:r>
            <w:r w:rsidR="00F20578">
              <w:rPr>
                <w:rFonts w:ascii="Geomanist Light" w:hAnsi="Geomanist Light" w:cs="Arial"/>
                <w:color w:val="000000" w:themeColor="text1"/>
                <w:sz w:val="20"/>
                <w:szCs w:val="20"/>
                <w:lang w:val="es-MX"/>
              </w:rPr>
              <w:t xml:space="preserve"> </w:t>
            </w:r>
            <w:r w:rsidRPr="0044754A">
              <w:rPr>
                <w:rFonts w:ascii="Geomanist Light" w:hAnsi="Geomanist Light" w:cs="Arial"/>
                <w:color w:val="000000"/>
                <w:sz w:val="20"/>
                <w:szCs w:val="20"/>
              </w:rPr>
              <w:t xml:space="preserve">en prestar servicios iguales o similares a los solicitados en el anexo técnico de la presente convocatoria. </w:t>
            </w:r>
          </w:p>
          <w:p w14:paraId="775A7CB3" w14:textId="77777777" w:rsidR="000F437E" w:rsidRPr="0044754A" w:rsidRDefault="000F437E" w:rsidP="000F437E">
            <w:pPr>
              <w:ind w:left="170" w:right="170"/>
              <w:jc w:val="both"/>
              <w:rPr>
                <w:rFonts w:ascii="Geomanist Light" w:hAnsi="Geomanist Light" w:cs="Arial"/>
                <w:color w:val="000000"/>
                <w:sz w:val="20"/>
                <w:szCs w:val="20"/>
              </w:rPr>
            </w:pPr>
          </w:p>
          <w:p w14:paraId="42535226" w14:textId="77777777" w:rsidR="004D4C86" w:rsidRPr="0044754A" w:rsidRDefault="004D4C86" w:rsidP="000F437E">
            <w:pPr>
              <w:ind w:left="170" w:right="170"/>
              <w:jc w:val="both"/>
              <w:rPr>
                <w:rFonts w:ascii="Geomanist Light" w:eastAsia="Arial" w:hAnsi="Geomanist Light" w:cs="Arial"/>
                <w:sz w:val="20"/>
                <w:szCs w:val="20"/>
                <w:lang w:val="es-MX" w:eastAsia="es-MX" w:bidi="es-MX"/>
              </w:rPr>
            </w:pPr>
            <w:r w:rsidRPr="0044754A">
              <w:rPr>
                <w:rFonts w:ascii="Geomanist Light" w:hAnsi="Geomanist Light" w:cs="Arial"/>
                <w:color w:val="000000"/>
                <w:sz w:val="20"/>
                <w:szCs w:val="20"/>
              </w:rPr>
              <w:t xml:space="preserve">La acreditación de la experiencia requerida se realizará mediante la presentación de </w:t>
            </w:r>
            <w:r w:rsidRPr="0044754A">
              <w:rPr>
                <w:rFonts w:ascii="Geomanist Light" w:eastAsia="Arial" w:hAnsi="Geomanist Light" w:cs="Arial"/>
                <w:sz w:val="20"/>
                <w:szCs w:val="20"/>
                <w:lang w:val="es-MX" w:eastAsia="es-MX" w:bidi="es-MX"/>
              </w:rPr>
              <w:t xml:space="preserve">contratos, los cuales deberán cumplir con lo siguiente: </w:t>
            </w:r>
          </w:p>
          <w:p w14:paraId="17E5168F" w14:textId="05EE8C25" w:rsidR="004D4C86" w:rsidRPr="0044754A" w:rsidRDefault="004D4C86" w:rsidP="000F437E">
            <w:pPr>
              <w:pStyle w:val="Prrafodelista"/>
              <w:numPr>
                <w:ilvl w:val="0"/>
                <w:numId w:val="27"/>
              </w:numPr>
              <w:spacing w:after="0" w:line="240" w:lineRule="auto"/>
              <w:ind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lastRenderedPageBreak/>
              <w:t>Los contratos que se presenten deberán estar relacionados en un escrito libre en el que se deberá de detallar la vigencia, y tiempo devengado.</w:t>
            </w:r>
          </w:p>
          <w:p w14:paraId="6DCCB06A" w14:textId="77777777" w:rsidR="007B09B1" w:rsidRPr="0044754A" w:rsidRDefault="004D4C86" w:rsidP="000F437E">
            <w:pPr>
              <w:pStyle w:val="Prrafodelista"/>
              <w:numPr>
                <w:ilvl w:val="0"/>
                <w:numId w:val="27"/>
              </w:numPr>
              <w:spacing w:after="0" w:line="240" w:lineRule="auto"/>
              <w:ind w:right="170"/>
              <w:jc w:val="both"/>
              <w:rPr>
                <w:rFonts w:ascii="Geomanist Light" w:hAnsi="Geomanist Light" w:cs="Arial"/>
                <w:color w:val="000000"/>
                <w:sz w:val="20"/>
                <w:szCs w:val="20"/>
              </w:rPr>
            </w:pPr>
            <w:r w:rsidRPr="0044754A">
              <w:rPr>
                <w:rFonts w:ascii="Geomanist Light" w:eastAsia="Arial" w:hAnsi="Geomanist Light" w:cs="Arial"/>
                <w:sz w:val="20"/>
                <w:szCs w:val="20"/>
                <w:lang w:val="es-MX" w:eastAsia="es-MX" w:bidi="es-MX"/>
              </w:rPr>
              <w:t>El objeto de los contratos deberá ser para</w:t>
            </w:r>
            <w:r w:rsidRPr="0044754A">
              <w:rPr>
                <w:rFonts w:ascii="Geomanist Light" w:hAnsi="Geomanist Light" w:cs="Arial"/>
                <w:color w:val="000000"/>
                <w:sz w:val="20"/>
                <w:szCs w:val="20"/>
                <w:lang w:val="es-MX"/>
              </w:rPr>
              <w:t xml:space="preserve"> </w:t>
            </w:r>
            <w:r w:rsidRPr="0044754A">
              <w:rPr>
                <w:rFonts w:ascii="Geomanist Light" w:hAnsi="Geomanist Light" w:cs="Arial"/>
                <w:color w:val="000000"/>
                <w:sz w:val="20"/>
                <w:szCs w:val="20"/>
              </w:rPr>
              <w:t xml:space="preserve">la prestación de servicios iguales o similares al servicio </w:t>
            </w:r>
            <w:r w:rsidR="007B09B1" w:rsidRPr="0044754A">
              <w:rPr>
                <w:rFonts w:ascii="Geomanist Light" w:hAnsi="Geomanist Light" w:cs="Arial"/>
                <w:color w:val="000000" w:themeColor="text1"/>
                <w:sz w:val="20"/>
                <w:szCs w:val="20"/>
                <w:lang w:val="es-MX"/>
              </w:rPr>
              <w:t>objeto de la contratación.</w:t>
            </w:r>
          </w:p>
          <w:p w14:paraId="470B0A13" w14:textId="516C56B5" w:rsidR="007B09B1" w:rsidRPr="0044754A" w:rsidRDefault="007B09B1" w:rsidP="000F437E">
            <w:pPr>
              <w:pStyle w:val="Prrafodelista"/>
              <w:spacing w:after="0" w:line="240" w:lineRule="auto"/>
              <w:ind w:left="828" w:right="170"/>
              <w:jc w:val="both"/>
              <w:rPr>
                <w:rFonts w:ascii="Geomanist Light" w:hAnsi="Geomanist Light" w:cs="Arial"/>
                <w:color w:val="000000"/>
                <w:sz w:val="20"/>
                <w:szCs w:val="20"/>
              </w:rPr>
            </w:pPr>
            <w:r w:rsidRPr="0044754A">
              <w:rPr>
                <w:rFonts w:ascii="Geomanist Light" w:hAnsi="Geomanist Light" w:cs="Arial"/>
                <w:color w:val="000000"/>
                <w:sz w:val="20"/>
                <w:szCs w:val="20"/>
              </w:rPr>
              <w:t>Se entenderá por servicio similar aquel que provea redes satelitales y centro de monitoreo. para este punto, el instituto tomará como válidos a los contratos que en el objeto describan la prestación de alguno de los servicios descritos como similares, es decir, redes satelitales o centro de monitoreo</w:t>
            </w:r>
            <w:r w:rsidRPr="0044754A">
              <w:rPr>
                <w:rFonts w:ascii="Geomanist Light" w:hAnsi="Geomanist Light" w:cs="Arial"/>
                <w:color w:val="000000" w:themeColor="text1"/>
                <w:sz w:val="20"/>
                <w:szCs w:val="20"/>
                <w:lang w:val="es-MX"/>
              </w:rPr>
              <w:t>.</w:t>
            </w:r>
          </w:p>
          <w:p w14:paraId="41B38F38" w14:textId="77777777" w:rsidR="007B09B1" w:rsidRPr="0044754A" w:rsidRDefault="007B09B1" w:rsidP="000F437E">
            <w:pPr>
              <w:pStyle w:val="Prrafodelista"/>
              <w:numPr>
                <w:ilvl w:val="0"/>
                <w:numId w:val="27"/>
              </w:numPr>
              <w:spacing w:after="0" w:line="240" w:lineRule="auto"/>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E</w:t>
            </w:r>
            <w:r w:rsidR="004D4C86" w:rsidRPr="0044754A">
              <w:rPr>
                <w:rFonts w:ascii="Geomanist Light" w:hAnsi="Geomanist Light" w:cs="Arial"/>
                <w:color w:val="000000"/>
                <w:sz w:val="20"/>
                <w:szCs w:val="20"/>
              </w:rPr>
              <w:t xml:space="preserve">l licitante deberá resaltar en los contratos: la vigencia, el número de contrato, objeto del contrato, resumen de servicios incluidos y cliente o beneficiario de los mismos. </w:t>
            </w:r>
          </w:p>
          <w:p w14:paraId="7587F7C2" w14:textId="7EDD86C0" w:rsidR="004D4C86" w:rsidRDefault="007B09B1" w:rsidP="000F437E">
            <w:pPr>
              <w:pStyle w:val="Prrafodelista"/>
              <w:numPr>
                <w:ilvl w:val="0"/>
                <w:numId w:val="27"/>
              </w:numPr>
              <w:spacing w:after="0" w:line="240" w:lineRule="auto"/>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E</w:t>
            </w:r>
            <w:r w:rsidR="004D4C86" w:rsidRPr="0044754A">
              <w:rPr>
                <w:rFonts w:ascii="Geomanist Light" w:hAnsi="Geomanist Light" w:cs="Arial"/>
                <w:color w:val="000000"/>
                <w:sz w:val="20"/>
                <w:szCs w:val="20"/>
              </w:rPr>
              <w:t>l licitante deberá anexar los nombres, correo electrónico y teléfonos del personal de contacto con los clientes de dicho contrato para efectos de verificación de la información proporcionada.</w:t>
            </w:r>
          </w:p>
          <w:p w14:paraId="48479DEE" w14:textId="77777777" w:rsidR="000F437E" w:rsidRPr="0044754A" w:rsidRDefault="000F437E" w:rsidP="000F437E">
            <w:pPr>
              <w:pStyle w:val="Prrafodelista"/>
              <w:spacing w:after="0" w:line="240" w:lineRule="auto"/>
              <w:ind w:left="828" w:right="170"/>
              <w:jc w:val="both"/>
              <w:rPr>
                <w:rFonts w:ascii="Geomanist Light" w:hAnsi="Geomanist Light" w:cs="Arial"/>
                <w:color w:val="000000"/>
                <w:sz w:val="20"/>
                <w:szCs w:val="20"/>
              </w:rPr>
            </w:pPr>
          </w:p>
          <w:p w14:paraId="1AF264BD" w14:textId="77777777" w:rsidR="00E1010E" w:rsidRPr="0044754A"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Los contratos que se presenten deberán estar relacionados en un escrito libre en el que se deberá de detallar la vigencia, y tiempo devengado.</w:t>
            </w:r>
          </w:p>
          <w:p w14:paraId="746792A1" w14:textId="77777777" w:rsidR="000F437E" w:rsidRDefault="000F437E" w:rsidP="000F437E">
            <w:pPr>
              <w:ind w:right="85"/>
              <w:jc w:val="both"/>
              <w:rPr>
                <w:rFonts w:ascii="Geomanist Light" w:eastAsia="Arial" w:hAnsi="Geomanist Light" w:cs="Arial"/>
                <w:sz w:val="20"/>
                <w:szCs w:val="20"/>
                <w:lang w:val="es-MX" w:eastAsia="es-MX" w:bidi="es-MX"/>
              </w:rPr>
            </w:pPr>
          </w:p>
          <w:p w14:paraId="600F763B" w14:textId="7E82A101" w:rsidR="00E1010E" w:rsidRDefault="00E1010E" w:rsidP="000F437E">
            <w:pPr>
              <w:ind w:left="140" w:right="85"/>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No se aceptará la presentación de contratos celebrados entre filiales o empresas que pertenezcan al mismo grupo empresarial.</w:t>
            </w:r>
          </w:p>
          <w:p w14:paraId="61642331" w14:textId="77777777" w:rsidR="000F437E" w:rsidRPr="0044754A" w:rsidRDefault="000F437E" w:rsidP="000F437E">
            <w:pPr>
              <w:ind w:left="140" w:right="85"/>
              <w:jc w:val="both"/>
              <w:rPr>
                <w:rFonts w:ascii="Geomanist Light" w:eastAsia="Arial" w:hAnsi="Geomanist Light" w:cs="Arial"/>
                <w:sz w:val="20"/>
                <w:szCs w:val="20"/>
                <w:lang w:val="es-MX" w:eastAsia="es-MX" w:bidi="es-MX"/>
              </w:rPr>
            </w:pPr>
          </w:p>
          <w:p w14:paraId="4C37B1E4" w14:textId="54DEB425" w:rsidR="00E1010E" w:rsidRDefault="00E1010E" w:rsidP="000F437E">
            <w:pPr>
              <w:ind w:left="140" w:right="85"/>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Cada contrato y/o pedido deberá estar debidamente formalizado por las partes</w:t>
            </w:r>
            <w:r w:rsidR="00DE4258" w:rsidRPr="0044754A">
              <w:rPr>
                <w:rFonts w:ascii="Geomanist Light" w:eastAsia="Arial" w:hAnsi="Geomanist Light" w:cs="Arial"/>
                <w:sz w:val="20"/>
                <w:szCs w:val="20"/>
                <w:lang w:val="es-MX" w:eastAsia="es-MX" w:bidi="es-MX"/>
              </w:rPr>
              <w:t xml:space="preserve"> e incluir </w:t>
            </w:r>
            <w:r w:rsidRPr="0044754A">
              <w:rPr>
                <w:rFonts w:ascii="Geomanist Light" w:eastAsia="Arial" w:hAnsi="Geomanist Light" w:cs="Arial"/>
                <w:sz w:val="20"/>
                <w:szCs w:val="20"/>
                <w:lang w:val="es-MX" w:eastAsia="es-MX" w:bidi="es-MX"/>
              </w:rPr>
              <w:t>sus anexos.</w:t>
            </w:r>
          </w:p>
          <w:p w14:paraId="1FEFB2EB" w14:textId="77777777" w:rsidR="000F437E" w:rsidRPr="0044754A" w:rsidRDefault="000F437E" w:rsidP="000F437E">
            <w:pPr>
              <w:ind w:left="140" w:right="85"/>
              <w:jc w:val="both"/>
              <w:rPr>
                <w:rFonts w:ascii="Geomanist Light" w:eastAsia="Arial" w:hAnsi="Geomanist Light" w:cs="Arial"/>
                <w:sz w:val="20"/>
                <w:szCs w:val="20"/>
                <w:lang w:val="es-MX" w:eastAsia="es-MX" w:bidi="es-MX"/>
              </w:rPr>
            </w:pPr>
          </w:p>
          <w:p w14:paraId="0FB0465B" w14:textId="5CED8A4C" w:rsidR="00E1010E" w:rsidRDefault="00E1010E" w:rsidP="000F437E">
            <w:pPr>
              <w:ind w:left="140" w:right="85"/>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Para los contratos que se encuentren vigentes</w:t>
            </w:r>
            <w:r w:rsidR="00DE4258" w:rsidRPr="0044754A">
              <w:rPr>
                <w:rFonts w:ascii="Geomanist Light" w:eastAsia="Arial" w:hAnsi="Geomanist Light" w:cs="Arial"/>
                <w:sz w:val="20"/>
                <w:szCs w:val="20"/>
                <w:lang w:val="es-MX" w:eastAsia="es-MX" w:bidi="es-MX"/>
              </w:rPr>
              <w:t>,</w:t>
            </w:r>
            <w:r w:rsidRPr="0044754A">
              <w:rPr>
                <w:rFonts w:ascii="Geomanist Light" w:eastAsia="Arial" w:hAnsi="Geomanist Light" w:cs="Arial"/>
                <w:sz w:val="20"/>
                <w:szCs w:val="20"/>
                <w:lang w:val="es-MX" w:eastAsia="es-MX" w:bidi="es-MX"/>
              </w:rPr>
              <w:t xml:space="preserve"> </w:t>
            </w:r>
            <w:r w:rsidRPr="0044754A">
              <w:rPr>
                <w:rFonts w:ascii="Geomanist Light" w:eastAsia="Arial" w:hAnsi="Geomanist Light" w:cs="Arial"/>
                <w:sz w:val="20"/>
                <w:szCs w:val="20"/>
                <w:lang w:val="es-MX" w:eastAsia="es-MX" w:bidi="es-MX"/>
              </w:rPr>
              <w:lastRenderedPageBreak/>
              <w:t>la experiencia se computará del inicio de la vigencia a la fecha de presentación y apertura de proposiciones.</w:t>
            </w:r>
          </w:p>
          <w:p w14:paraId="71106D70" w14:textId="77777777" w:rsidR="000F437E" w:rsidRPr="0044754A" w:rsidRDefault="000F437E" w:rsidP="000F437E">
            <w:pPr>
              <w:ind w:right="85"/>
              <w:jc w:val="both"/>
              <w:rPr>
                <w:rFonts w:ascii="Geomanist Light" w:eastAsia="Arial" w:hAnsi="Geomanist Light" w:cs="Arial"/>
                <w:sz w:val="20"/>
                <w:szCs w:val="20"/>
                <w:lang w:val="es-MX" w:eastAsia="es-MX" w:bidi="es-MX"/>
              </w:rPr>
            </w:pPr>
          </w:p>
          <w:p w14:paraId="7887D251" w14:textId="77777777" w:rsidR="00E1010E" w:rsidRDefault="00E1010E" w:rsidP="000F437E">
            <w:pPr>
              <w:ind w:left="140" w:right="85"/>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aceptará la presentación de contratos plurianuales en los que se haya pactado que las obligaciones del prestador de servicio se consideran divisibles, a efecto de que sean susceptibles de computarse los años, meses o fracciones de año de dichos contratos, en los que se hayan concluido o finiquitado obligaciones.</w:t>
            </w:r>
          </w:p>
          <w:p w14:paraId="5A2CD622" w14:textId="77777777" w:rsidR="000F437E" w:rsidRPr="0044754A" w:rsidRDefault="000F437E" w:rsidP="000F437E">
            <w:pPr>
              <w:ind w:left="140" w:right="85"/>
              <w:jc w:val="both"/>
              <w:rPr>
                <w:rFonts w:ascii="Geomanist Light" w:eastAsia="Arial" w:hAnsi="Geomanist Light" w:cs="Arial"/>
                <w:sz w:val="20"/>
                <w:szCs w:val="20"/>
                <w:lang w:val="es-MX" w:eastAsia="es-MX" w:bidi="es-MX"/>
              </w:rPr>
            </w:pPr>
          </w:p>
          <w:p w14:paraId="0D9C75A6" w14:textId="77777777" w:rsidR="00E1010E" w:rsidRDefault="00E1010E" w:rsidP="000F437E">
            <w:pPr>
              <w:ind w:left="140" w:right="85"/>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Si hay contratos que abarquen periodos simultáneos, solo será contabilizado como un periodo.</w:t>
            </w:r>
          </w:p>
          <w:p w14:paraId="2F015395" w14:textId="77777777" w:rsidR="000F437E" w:rsidRPr="0044754A" w:rsidRDefault="000F437E" w:rsidP="000F437E">
            <w:pPr>
              <w:ind w:left="140" w:right="85"/>
              <w:jc w:val="both"/>
              <w:rPr>
                <w:rFonts w:ascii="Geomanist Light" w:eastAsia="Arial" w:hAnsi="Geomanist Light" w:cs="Arial"/>
                <w:sz w:val="20"/>
                <w:szCs w:val="20"/>
                <w:lang w:val="es-MX" w:eastAsia="es-MX" w:bidi="es-MX"/>
              </w:rPr>
            </w:pPr>
          </w:p>
          <w:p w14:paraId="465A1D79" w14:textId="44FF31C7" w:rsidR="00E1010E" w:rsidRPr="0044754A" w:rsidRDefault="00E1010E" w:rsidP="000F437E">
            <w:pPr>
              <w:ind w:left="140" w:right="85"/>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Los contratos deberán haber sido celebrados con empresas públicas o privadas y no podrán tener fecha de firma anterior al año 201</w:t>
            </w:r>
            <w:r w:rsidR="00C9331B" w:rsidRPr="0044754A">
              <w:rPr>
                <w:rFonts w:ascii="Geomanist Light" w:eastAsia="Arial" w:hAnsi="Geomanist Light" w:cs="Arial"/>
                <w:sz w:val="20"/>
                <w:szCs w:val="20"/>
                <w:lang w:val="es-MX" w:eastAsia="es-MX" w:bidi="es-MX"/>
              </w:rPr>
              <w:t>5</w:t>
            </w:r>
            <w:r w:rsidRPr="0044754A">
              <w:rPr>
                <w:rFonts w:ascii="Geomanist Light" w:eastAsia="Arial" w:hAnsi="Geomanist Light" w:cs="Arial"/>
                <w:sz w:val="20"/>
                <w:szCs w:val="20"/>
                <w:lang w:val="es-MX" w:eastAsia="es-MX" w:bidi="es-MX"/>
              </w:rPr>
              <w:t>.</w:t>
            </w:r>
          </w:p>
          <w:p w14:paraId="0914865E" w14:textId="77777777" w:rsidR="000F437E" w:rsidRDefault="000F437E" w:rsidP="000F437E">
            <w:pPr>
              <w:ind w:left="170" w:right="170"/>
              <w:jc w:val="both"/>
              <w:rPr>
                <w:rFonts w:ascii="Geomanist Light" w:eastAsia="Arial" w:hAnsi="Geomanist Light" w:cs="Arial"/>
                <w:sz w:val="20"/>
                <w:szCs w:val="20"/>
                <w:lang w:val="es-MX" w:eastAsia="es-MX" w:bidi="es-MX"/>
              </w:rPr>
            </w:pPr>
          </w:p>
          <w:p w14:paraId="0A297F54" w14:textId="33ACD92E" w:rsidR="00E1010E"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Nota: No se contabilizarán los meses que se traslapen en dos contratos diferentes.</w:t>
            </w:r>
          </w:p>
          <w:p w14:paraId="30013609"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44D6708F" w14:textId="542544D9" w:rsidR="00E1010E" w:rsidRDefault="00511436" w:rsidP="000F437E">
            <w:pPr>
              <w:ind w:left="170" w:right="170"/>
              <w:jc w:val="both"/>
              <w:rPr>
                <w:rFonts w:ascii="Geomanist Light" w:eastAsia="Arial" w:hAnsi="Geomanist Light" w:cs="Arial"/>
                <w:color w:val="000000" w:themeColor="text1"/>
                <w:sz w:val="20"/>
                <w:szCs w:val="20"/>
                <w:lang w:val="es-MX" w:eastAsia="es-MX" w:bidi="es-MX"/>
              </w:rPr>
            </w:pPr>
            <w:r w:rsidRPr="0044754A">
              <w:rPr>
                <w:rFonts w:ascii="Geomanist Light" w:eastAsia="Arial" w:hAnsi="Geomanist Light" w:cs="Arial"/>
                <w:color w:val="000000" w:themeColor="text1"/>
                <w:sz w:val="20"/>
                <w:szCs w:val="20"/>
                <w:lang w:val="es-MX" w:eastAsia="es-MX" w:bidi="es-MX"/>
              </w:rPr>
              <w:t>Los contratos que presente el licitante deberán ser legibles para ser sujetos de evaluación.</w:t>
            </w:r>
          </w:p>
          <w:p w14:paraId="6807CE96" w14:textId="77777777" w:rsidR="000F437E" w:rsidRPr="0044754A" w:rsidRDefault="000F437E" w:rsidP="000F437E">
            <w:pPr>
              <w:ind w:left="170" w:right="170"/>
              <w:jc w:val="both"/>
              <w:rPr>
                <w:rFonts w:ascii="Geomanist Light" w:eastAsia="Arial" w:hAnsi="Geomanist Light" w:cs="Arial"/>
                <w:color w:val="000000" w:themeColor="text1"/>
                <w:sz w:val="20"/>
                <w:szCs w:val="20"/>
                <w:lang w:val="es-MX" w:eastAsia="es-MX" w:bidi="es-MX"/>
              </w:rPr>
            </w:pPr>
          </w:p>
          <w:p w14:paraId="36FA84A8" w14:textId="0E8D4502" w:rsidR="00A748E8" w:rsidRPr="0044754A" w:rsidRDefault="0077254C"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w:t>
            </w:r>
            <w:r w:rsidR="00A748E8" w:rsidRPr="0044754A">
              <w:rPr>
                <w:rFonts w:ascii="Geomanist Light" w:eastAsia="Arial" w:hAnsi="Geomanist Light" w:cs="Arial"/>
                <w:sz w:val="20"/>
                <w:szCs w:val="20"/>
                <w:lang w:val="es-MX" w:eastAsia="es-MX" w:bidi="es-MX"/>
              </w:rPr>
              <w:t xml:space="preserve">máximo </w:t>
            </w:r>
            <w:proofErr w:type="spellStart"/>
            <w:r w:rsidR="00A748E8">
              <w:rPr>
                <w:rFonts w:ascii="Geomanist Light" w:eastAsia="Arial" w:hAnsi="Geomanist Light" w:cs="Arial"/>
                <w:b/>
                <w:bCs/>
                <w:sz w:val="20"/>
                <w:szCs w:val="20"/>
                <w:lang w:val="es-MX" w:eastAsia="es-MX" w:bidi="es-MX"/>
              </w:rPr>
              <w:t>xx</w:t>
            </w:r>
            <w:proofErr w:type="spellEnd"/>
            <w:r w:rsidR="00A748E8"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en este </w:t>
            </w:r>
            <w:proofErr w:type="spellStart"/>
            <w:r w:rsidRPr="0044754A">
              <w:rPr>
                <w:rFonts w:ascii="Geomanist Light" w:eastAsia="Arial" w:hAnsi="Geomanist Light" w:cs="Arial"/>
                <w:sz w:val="20"/>
                <w:szCs w:val="20"/>
                <w:lang w:val="es-MX" w:eastAsia="es-MX" w:bidi="es-MX"/>
              </w:rPr>
              <w:t>subrubro</w:t>
            </w:r>
            <w:proofErr w:type="spellEnd"/>
            <w:r w:rsidRPr="0044754A">
              <w:rPr>
                <w:rFonts w:ascii="Geomanist Light" w:eastAsia="Arial" w:hAnsi="Geomanist Light" w:cs="Arial"/>
                <w:sz w:val="20"/>
                <w:szCs w:val="20"/>
                <w:lang w:val="es-MX" w:eastAsia="es-MX" w:bidi="es-MX"/>
              </w:rPr>
              <w:t>.</w:t>
            </w:r>
          </w:p>
        </w:tc>
        <w:tc>
          <w:tcPr>
            <w:tcW w:w="3714" w:type="dxa"/>
            <w:gridSpan w:val="5"/>
          </w:tcPr>
          <w:p w14:paraId="0C1D54C9" w14:textId="77777777" w:rsidR="00E1010E" w:rsidRPr="0044754A" w:rsidRDefault="00E1010E" w:rsidP="000F437E">
            <w:pPr>
              <w:ind w:left="107" w:right="87"/>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Se otorgarán puntos conforme a lo siguiente:</w:t>
            </w:r>
          </w:p>
          <w:p w14:paraId="5C4A634E" w14:textId="6D504EA5" w:rsidR="00E1010E" w:rsidRPr="0044754A" w:rsidRDefault="006465D3"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w:t>
            </w:r>
            <w:r w:rsidR="00A748E8" w:rsidRPr="0044754A">
              <w:rPr>
                <w:rFonts w:ascii="Geomanist Light" w:eastAsia="Arial" w:hAnsi="Geomanist Light" w:cs="Arial"/>
                <w:sz w:val="20"/>
                <w:szCs w:val="20"/>
                <w:lang w:val="es-MX" w:eastAsia="es-MX" w:bidi="es-MX"/>
              </w:rPr>
              <w:t xml:space="preserve">otorgarán </w:t>
            </w:r>
            <w:proofErr w:type="spellStart"/>
            <w:r w:rsidR="00A748E8">
              <w:rPr>
                <w:rFonts w:ascii="Geomanist Light" w:eastAsia="Arial" w:hAnsi="Geomanist Light" w:cs="Arial"/>
                <w:b/>
                <w:bCs/>
                <w:sz w:val="20"/>
                <w:szCs w:val="20"/>
                <w:lang w:val="es-MX" w:eastAsia="es-MX" w:bidi="es-MX"/>
              </w:rPr>
              <w:t>xx</w:t>
            </w:r>
            <w:proofErr w:type="spellEnd"/>
            <w:r w:rsidR="00A748E8"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al</w:t>
            </w:r>
            <w:r w:rsidR="00E1010E" w:rsidRPr="0044754A">
              <w:rPr>
                <w:rFonts w:ascii="Geomanist Light" w:eastAsia="Arial" w:hAnsi="Geomanist Light" w:cs="Arial"/>
                <w:sz w:val="20"/>
                <w:szCs w:val="20"/>
                <w:lang w:val="es-MX" w:eastAsia="es-MX" w:bidi="es-MX"/>
              </w:rPr>
              <w:t xml:space="preserve"> licitante que acredite </w:t>
            </w:r>
            <w:r w:rsidR="00F20578">
              <w:rPr>
                <w:rFonts w:ascii="Geomanist Light" w:eastAsia="Arial" w:hAnsi="Geomanist Light" w:cs="Arial"/>
                <w:sz w:val="20"/>
                <w:szCs w:val="20"/>
                <w:lang w:val="es-MX" w:eastAsia="es-MX" w:bidi="es-MX"/>
              </w:rPr>
              <w:t xml:space="preserve">3 </w:t>
            </w:r>
            <w:r w:rsidR="00F20578" w:rsidRPr="00F20578">
              <w:rPr>
                <w:rFonts w:ascii="Geomanist Light" w:eastAsia="Arial" w:hAnsi="Geomanist Light" w:cs="Arial"/>
                <w:sz w:val="20"/>
                <w:szCs w:val="20"/>
                <w:lang w:val="es-MX" w:eastAsia="es-MX" w:bidi="es-MX"/>
              </w:rPr>
              <w:t>(</w:t>
            </w:r>
            <w:r w:rsidR="00F20578">
              <w:rPr>
                <w:rFonts w:ascii="Geomanist Light" w:eastAsia="Arial" w:hAnsi="Geomanist Light" w:cs="Arial"/>
                <w:sz w:val="20"/>
                <w:szCs w:val="20"/>
                <w:lang w:val="es-MX" w:eastAsia="es-MX" w:bidi="es-MX"/>
              </w:rPr>
              <w:t>tres</w:t>
            </w:r>
            <w:r w:rsidR="00F20578" w:rsidRPr="00F20578">
              <w:rPr>
                <w:rFonts w:ascii="Geomanist Light" w:eastAsia="Arial" w:hAnsi="Geomanist Light" w:cs="Arial"/>
                <w:sz w:val="20"/>
                <w:szCs w:val="20"/>
                <w:lang w:val="es-MX" w:eastAsia="es-MX" w:bidi="es-MX"/>
              </w:rPr>
              <w:t>)</w:t>
            </w:r>
            <w:r w:rsidR="00E1010E" w:rsidRPr="00F20578">
              <w:rPr>
                <w:rFonts w:ascii="Geomanist Light" w:eastAsia="Arial" w:hAnsi="Geomanist Light" w:cs="Arial"/>
                <w:sz w:val="20"/>
                <w:szCs w:val="20"/>
                <w:lang w:val="es-MX" w:eastAsia="es-MX" w:bidi="es-MX"/>
              </w:rPr>
              <w:t xml:space="preserve"> años</w:t>
            </w:r>
            <w:r w:rsidR="00E1010E" w:rsidRPr="0044754A">
              <w:rPr>
                <w:rFonts w:ascii="Geomanist Light" w:eastAsia="Arial" w:hAnsi="Geomanist Light" w:cs="Arial"/>
                <w:sz w:val="20"/>
                <w:szCs w:val="20"/>
                <w:lang w:val="es-MX" w:eastAsia="es-MX" w:bidi="es-MX"/>
              </w:rPr>
              <w:t xml:space="preserve"> de experiencia</w:t>
            </w:r>
            <w:r w:rsidR="00A41F81" w:rsidRPr="0044754A">
              <w:rPr>
                <w:rFonts w:ascii="Geomanist Light" w:eastAsia="Arial" w:hAnsi="Geomanist Light" w:cs="Arial"/>
                <w:sz w:val="20"/>
                <w:szCs w:val="20"/>
                <w:lang w:val="es-MX" w:eastAsia="es-MX" w:bidi="es-MX"/>
              </w:rPr>
              <w:t xml:space="preserve"> en la prestación de servicios similares o iguales</w:t>
            </w:r>
            <w:r w:rsidR="00E1010E" w:rsidRPr="0044754A">
              <w:rPr>
                <w:rFonts w:ascii="Geomanist Light" w:eastAsia="Arial" w:hAnsi="Geomanist Light" w:cs="Arial"/>
                <w:sz w:val="20"/>
                <w:szCs w:val="20"/>
                <w:lang w:val="es-MX" w:eastAsia="es-MX" w:bidi="es-MX"/>
              </w:rPr>
              <w:t>.</w:t>
            </w:r>
          </w:p>
          <w:p w14:paraId="52F4E14E" w14:textId="59E4722D" w:rsidR="00A41F81" w:rsidRPr="0044754A" w:rsidRDefault="006465D3"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w:t>
            </w:r>
            <w:r w:rsidR="00A748E8" w:rsidRPr="0044754A">
              <w:rPr>
                <w:rFonts w:ascii="Geomanist Light" w:eastAsia="Arial" w:hAnsi="Geomanist Light" w:cs="Arial"/>
                <w:sz w:val="20"/>
                <w:szCs w:val="20"/>
                <w:lang w:val="es-MX" w:eastAsia="es-MX" w:bidi="es-MX"/>
              </w:rPr>
              <w:t xml:space="preserve">otorgarán </w:t>
            </w:r>
            <w:proofErr w:type="spellStart"/>
            <w:r w:rsidR="00A748E8">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Pr="0044754A">
              <w:rPr>
                <w:rFonts w:ascii="Geomanist Light" w:eastAsia="Arial" w:hAnsi="Geomanist Light" w:cs="Arial"/>
                <w:sz w:val="20"/>
                <w:szCs w:val="20"/>
                <w:lang w:val="es-MX" w:eastAsia="es-MX" w:bidi="es-MX"/>
              </w:rPr>
              <w:t xml:space="preserve"> al</w:t>
            </w:r>
            <w:r w:rsidR="00E1010E" w:rsidRPr="0044754A">
              <w:rPr>
                <w:rFonts w:ascii="Geomanist Light" w:eastAsia="Arial" w:hAnsi="Geomanist Light" w:cs="Arial"/>
                <w:sz w:val="20"/>
                <w:szCs w:val="20"/>
                <w:lang w:val="es-MX" w:eastAsia="es-MX" w:bidi="es-MX"/>
              </w:rPr>
              <w:t xml:space="preserve"> licitante que acredite </w:t>
            </w:r>
            <w:r w:rsidR="00F20578">
              <w:rPr>
                <w:rFonts w:ascii="Geomanist Light" w:eastAsia="Arial" w:hAnsi="Geomanist Light" w:cs="Arial"/>
                <w:sz w:val="20"/>
                <w:szCs w:val="20"/>
                <w:lang w:val="es-MX" w:eastAsia="es-MX" w:bidi="es-MX"/>
              </w:rPr>
              <w:t xml:space="preserve">2 </w:t>
            </w:r>
            <w:r w:rsidR="00F20578" w:rsidRPr="00F20578">
              <w:rPr>
                <w:rFonts w:ascii="Geomanist Light" w:eastAsia="Arial" w:hAnsi="Geomanist Light" w:cs="Arial"/>
                <w:sz w:val="20"/>
                <w:szCs w:val="20"/>
                <w:lang w:val="es-MX" w:eastAsia="es-MX" w:bidi="es-MX"/>
              </w:rPr>
              <w:t>(</w:t>
            </w:r>
            <w:r w:rsidR="00F20578">
              <w:rPr>
                <w:rFonts w:ascii="Geomanist Light" w:eastAsia="Arial" w:hAnsi="Geomanist Light" w:cs="Arial"/>
                <w:sz w:val="20"/>
                <w:szCs w:val="20"/>
                <w:lang w:val="es-MX" w:eastAsia="es-MX" w:bidi="es-MX"/>
              </w:rPr>
              <w:t>dos)</w:t>
            </w:r>
            <w:r w:rsidR="00E1010E" w:rsidRPr="00F20578">
              <w:rPr>
                <w:rFonts w:ascii="Geomanist Light" w:eastAsia="Arial" w:hAnsi="Geomanist Light" w:cs="Arial"/>
                <w:sz w:val="20"/>
                <w:szCs w:val="20"/>
                <w:lang w:val="es-MX" w:eastAsia="es-MX" w:bidi="es-MX"/>
              </w:rPr>
              <w:t xml:space="preserve"> años de experiencia</w:t>
            </w:r>
            <w:r w:rsidR="00A41F81" w:rsidRPr="00F20578">
              <w:rPr>
                <w:rFonts w:ascii="Geomanist Light" w:eastAsia="Arial" w:hAnsi="Geomanist Light" w:cs="Arial"/>
                <w:sz w:val="20"/>
                <w:szCs w:val="20"/>
                <w:lang w:val="es-MX" w:eastAsia="es-MX" w:bidi="es-MX"/>
              </w:rPr>
              <w:t xml:space="preserve"> en la </w:t>
            </w:r>
            <w:r w:rsidR="00A41F81" w:rsidRPr="00F20578">
              <w:rPr>
                <w:rFonts w:ascii="Geomanist Light" w:eastAsia="Arial" w:hAnsi="Geomanist Light" w:cs="Arial"/>
                <w:sz w:val="20"/>
                <w:szCs w:val="20"/>
                <w:lang w:val="es-MX" w:eastAsia="es-MX" w:bidi="es-MX"/>
              </w:rPr>
              <w:lastRenderedPageBreak/>
              <w:t>prestación</w:t>
            </w:r>
            <w:r w:rsidR="00A41F81" w:rsidRPr="0044754A">
              <w:rPr>
                <w:rFonts w:ascii="Geomanist Light" w:eastAsia="Arial" w:hAnsi="Geomanist Light" w:cs="Arial"/>
                <w:sz w:val="20"/>
                <w:szCs w:val="20"/>
                <w:lang w:val="es-MX" w:eastAsia="es-MX" w:bidi="es-MX"/>
              </w:rPr>
              <w:t xml:space="preserve"> de servicios similares o iguales.</w:t>
            </w:r>
          </w:p>
          <w:p w14:paraId="38087CEB" w14:textId="278024FC" w:rsidR="00A41F81" w:rsidRPr="0044754A" w:rsidRDefault="006465D3"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w:t>
            </w:r>
            <w:r w:rsidR="00A748E8" w:rsidRPr="0044754A">
              <w:rPr>
                <w:rFonts w:ascii="Geomanist Light" w:eastAsia="Arial" w:hAnsi="Geomanist Light" w:cs="Arial"/>
                <w:sz w:val="20"/>
                <w:szCs w:val="20"/>
                <w:lang w:val="es-MX" w:eastAsia="es-MX" w:bidi="es-MX"/>
              </w:rPr>
              <w:t xml:space="preserve">otorgarán </w:t>
            </w:r>
            <w:proofErr w:type="spellStart"/>
            <w:r w:rsidR="00A748E8">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Pr="0044754A">
              <w:rPr>
                <w:rFonts w:ascii="Geomanist Light" w:eastAsia="Arial" w:hAnsi="Geomanist Light" w:cs="Arial"/>
                <w:sz w:val="20"/>
                <w:szCs w:val="20"/>
                <w:lang w:val="es-MX" w:eastAsia="es-MX" w:bidi="es-MX"/>
              </w:rPr>
              <w:t xml:space="preserve"> al </w:t>
            </w:r>
            <w:r w:rsidR="00E1010E" w:rsidRPr="0044754A">
              <w:rPr>
                <w:rFonts w:ascii="Geomanist Light" w:eastAsia="Arial" w:hAnsi="Geomanist Light" w:cs="Arial"/>
                <w:sz w:val="20"/>
                <w:szCs w:val="20"/>
                <w:lang w:val="es-MX" w:eastAsia="es-MX" w:bidi="es-MX"/>
              </w:rPr>
              <w:t xml:space="preserve">licitante que acredite </w:t>
            </w:r>
            <w:r w:rsidR="00F20578" w:rsidRPr="00F20578">
              <w:rPr>
                <w:rFonts w:ascii="Geomanist Light" w:eastAsia="Arial" w:hAnsi="Geomanist Light" w:cs="Arial"/>
                <w:sz w:val="20"/>
                <w:szCs w:val="20"/>
                <w:lang w:val="es-MX" w:eastAsia="es-MX" w:bidi="es-MX"/>
              </w:rPr>
              <w:t>1 (un)</w:t>
            </w:r>
            <w:r w:rsidR="00E1010E" w:rsidRPr="00F20578">
              <w:rPr>
                <w:rFonts w:ascii="Geomanist Light" w:eastAsia="Arial" w:hAnsi="Geomanist Light" w:cs="Arial"/>
                <w:sz w:val="20"/>
                <w:szCs w:val="20"/>
                <w:lang w:val="es-MX" w:eastAsia="es-MX" w:bidi="es-MX"/>
              </w:rPr>
              <w:t xml:space="preserve"> año de</w:t>
            </w:r>
            <w:r w:rsidR="00E1010E" w:rsidRPr="0044754A">
              <w:rPr>
                <w:rFonts w:ascii="Geomanist Light" w:eastAsia="Arial" w:hAnsi="Geomanist Light" w:cs="Arial"/>
                <w:sz w:val="20"/>
                <w:szCs w:val="20"/>
                <w:lang w:val="es-MX" w:eastAsia="es-MX" w:bidi="es-MX"/>
              </w:rPr>
              <w:t xml:space="preserve"> experiencia</w:t>
            </w:r>
            <w:r w:rsidR="00A41F81" w:rsidRPr="0044754A">
              <w:rPr>
                <w:rFonts w:ascii="Geomanist Light" w:eastAsia="Arial" w:hAnsi="Geomanist Light" w:cs="Arial"/>
                <w:sz w:val="20"/>
                <w:szCs w:val="20"/>
                <w:lang w:val="es-MX" w:eastAsia="es-MX" w:bidi="es-MX"/>
              </w:rPr>
              <w:t xml:space="preserve"> en la prestación de servicios similares o iguales.</w:t>
            </w:r>
          </w:p>
          <w:p w14:paraId="5AD7F4E4" w14:textId="533D0AC9" w:rsidR="00E1010E" w:rsidRPr="0044754A" w:rsidRDefault="00E1010E" w:rsidP="000F437E">
            <w:pPr>
              <w:widowControl/>
              <w:autoSpaceDE/>
              <w:autoSpaceDN/>
              <w:ind w:left="298" w:right="96"/>
              <w:jc w:val="both"/>
              <w:rPr>
                <w:rFonts w:ascii="Geomanist Light" w:eastAsia="Arial" w:hAnsi="Geomanist Light" w:cs="Arial"/>
                <w:sz w:val="20"/>
                <w:szCs w:val="20"/>
                <w:lang w:val="es-MX" w:eastAsia="es-MX" w:bidi="es-MX"/>
              </w:rPr>
            </w:pPr>
          </w:p>
          <w:p w14:paraId="29DAB6C1" w14:textId="77777777" w:rsidR="00E1010E" w:rsidRPr="0044754A" w:rsidRDefault="00E1010E" w:rsidP="000F437E">
            <w:pPr>
              <w:ind w:left="108" w:right="96"/>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No se otorgará puntaje:</w:t>
            </w:r>
          </w:p>
          <w:p w14:paraId="46A1E17B" w14:textId="5A0D1E46" w:rsidR="00E1010E" w:rsidRPr="0044754A" w:rsidRDefault="00E1010E"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Cuando el licitante no acredite al menos de </w:t>
            </w:r>
            <w:r w:rsidR="00F20578">
              <w:rPr>
                <w:rFonts w:ascii="Geomanist Light" w:eastAsia="Arial" w:hAnsi="Geomanist Light" w:cs="Arial"/>
                <w:sz w:val="20"/>
                <w:szCs w:val="20"/>
                <w:lang w:val="es-MX" w:eastAsia="es-MX" w:bidi="es-MX"/>
              </w:rPr>
              <w:t xml:space="preserve">1 (un) </w:t>
            </w:r>
            <w:r w:rsidRPr="0044754A">
              <w:rPr>
                <w:rFonts w:ascii="Geomanist Light" w:eastAsia="Arial" w:hAnsi="Geomanist Light" w:cs="Arial"/>
                <w:sz w:val="20"/>
                <w:szCs w:val="20"/>
                <w:lang w:val="es-MX" w:eastAsia="es-MX" w:bidi="es-MX"/>
              </w:rPr>
              <w:t>año de experiencia.</w:t>
            </w:r>
          </w:p>
          <w:p w14:paraId="4B53FD94" w14:textId="77777777" w:rsidR="00E1010E" w:rsidRPr="0044754A" w:rsidRDefault="00E1010E"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el licitante no entregue la documentación solicitada en este apartado.</w:t>
            </w:r>
          </w:p>
          <w:p w14:paraId="7034050F" w14:textId="77777777" w:rsidR="00E1010E" w:rsidRPr="0044754A" w:rsidRDefault="00E1010E"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sea entregada de forma parcial o sea ilegible.</w:t>
            </w:r>
          </w:p>
          <w:p w14:paraId="7F637FBB" w14:textId="16B2F8AD" w:rsidR="00E1010E" w:rsidRPr="0044754A" w:rsidRDefault="00E1010E" w:rsidP="000F437E">
            <w:pPr>
              <w:widowControl/>
              <w:numPr>
                <w:ilvl w:val="0"/>
                <w:numId w:val="11"/>
              </w:numPr>
              <w:autoSpaceDE/>
              <w:autoSpaceDN/>
              <w:ind w:left="298" w:right="96" w:hanging="142"/>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no cumpla con lo solicitado en este apartado.</w:t>
            </w:r>
          </w:p>
        </w:tc>
      </w:tr>
      <w:tr w:rsidR="00E1010E" w:rsidRPr="0044754A" w14:paraId="1D50AE70" w14:textId="77777777" w:rsidTr="002C26BE">
        <w:trPr>
          <w:trHeight w:val="20"/>
        </w:trPr>
        <w:tc>
          <w:tcPr>
            <w:tcW w:w="5838" w:type="dxa"/>
            <w:gridSpan w:val="2"/>
            <w:shd w:val="clear" w:color="auto" w:fill="C5D9F0"/>
          </w:tcPr>
          <w:p w14:paraId="48F30A27"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lastRenderedPageBreak/>
              <w:t>Subrubro IIB</w:t>
            </w:r>
          </w:p>
        </w:tc>
        <w:tc>
          <w:tcPr>
            <w:tcW w:w="3060" w:type="dxa"/>
            <w:gridSpan w:val="5"/>
            <w:vMerge w:val="restart"/>
            <w:shd w:val="clear" w:color="auto" w:fill="C5D9F0"/>
          </w:tcPr>
          <w:p w14:paraId="2ED961B8" w14:textId="77777777" w:rsidR="00E1010E" w:rsidRPr="0044754A" w:rsidRDefault="00E1010E" w:rsidP="000F437E">
            <w:pPr>
              <w:ind w:left="671"/>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SUBRUBRO</w:t>
            </w:r>
          </w:p>
        </w:tc>
        <w:tc>
          <w:tcPr>
            <w:tcW w:w="1484" w:type="dxa"/>
            <w:gridSpan w:val="2"/>
            <w:vMerge w:val="restart"/>
            <w:shd w:val="clear" w:color="auto" w:fill="C5D9F0"/>
          </w:tcPr>
          <w:p w14:paraId="6486AABB" w14:textId="29EA2172" w:rsidR="00E1010E" w:rsidRPr="0044754A" w:rsidRDefault="00E1010E" w:rsidP="000F437E">
            <w:pPr>
              <w:ind w:left="150" w:right="138"/>
              <w:jc w:val="center"/>
              <w:rPr>
                <w:rFonts w:ascii="Geomanist Light" w:eastAsia="Arial" w:hAnsi="Geomanist Light" w:cs="Arial"/>
                <w:b/>
                <w:sz w:val="20"/>
                <w:szCs w:val="20"/>
                <w:lang w:val="es-MX" w:eastAsia="es-MX" w:bidi="es-MX"/>
              </w:rPr>
            </w:pPr>
          </w:p>
        </w:tc>
      </w:tr>
      <w:tr w:rsidR="00E1010E" w:rsidRPr="0044754A" w14:paraId="0C2D38B6" w14:textId="77777777" w:rsidTr="002C26BE">
        <w:trPr>
          <w:trHeight w:val="20"/>
        </w:trPr>
        <w:tc>
          <w:tcPr>
            <w:tcW w:w="5838" w:type="dxa"/>
            <w:gridSpan w:val="2"/>
            <w:shd w:val="clear" w:color="auto" w:fill="C5D9F0"/>
          </w:tcPr>
          <w:p w14:paraId="3B40C4BF"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II.B.- ESPECIALIDAD.</w:t>
            </w:r>
          </w:p>
        </w:tc>
        <w:tc>
          <w:tcPr>
            <w:tcW w:w="3060" w:type="dxa"/>
            <w:gridSpan w:val="5"/>
            <w:vMerge/>
            <w:tcBorders>
              <w:top w:val="nil"/>
            </w:tcBorders>
            <w:shd w:val="clear" w:color="auto" w:fill="C5D9F0"/>
          </w:tcPr>
          <w:p w14:paraId="3EC8A6DB" w14:textId="77777777" w:rsidR="00E1010E" w:rsidRPr="0044754A" w:rsidRDefault="00E1010E" w:rsidP="000F437E">
            <w:pPr>
              <w:rPr>
                <w:rFonts w:ascii="Geomanist Light" w:eastAsia="Arial" w:hAnsi="Geomanist Light" w:cs="Arial"/>
                <w:sz w:val="20"/>
                <w:szCs w:val="20"/>
                <w:lang w:val="es-MX" w:eastAsia="es-MX" w:bidi="es-MX"/>
              </w:rPr>
            </w:pPr>
          </w:p>
        </w:tc>
        <w:tc>
          <w:tcPr>
            <w:tcW w:w="1484" w:type="dxa"/>
            <w:gridSpan w:val="2"/>
            <w:vMerge/>
            <w:tcBorders>
              <w:top w:val="nil"/>
            </w:tcBorders>
            <w:shd w:val="clear" w:color="auto" w:fill="C5D9F0"/>
          </w:tcPr>
          <w:p w14:paraId="32B606BC" w14:textId="77777777" w:rsidR="00E1010E" w:rsidRPr="0044754A" w:rsidRDefault="00E1010E" w:rsidP="000F437E">
            <w:pPr>
              <w:rPr>
                <w:rFonts w:ascii="Geomanist Light" w:eastAsia="Arial" w:hAnsi="Geomanist Light" w:cs="Arial"/>
                <w:sz w:val="20"/>
                <w:szCs w:val="20"/>
                <w:lang w:val="es-MX" w:eastAsia="es-MX" w:bidi="es-MX"/>
              </w:rPr>
            </w:pPr>
          </w:p>
        </w:tc>
      </w:tr>
      <w:tr w:rsidR="00E1010E" w:rsidRPr="0044754A" w14:paraId="336945C8" w14:textId="77777777" w:rsidTr="000F437E">
        <w:trPr>
          <w:trHeight w:val="20"/>
        </w:trPr>
        <w:tc>
          <w:tcPr>
            <w:tcW w:w="2547" w:type="dxa"/>
          </w:tcPr>
          <w:p w14:paraId="3DE54C80" w14:textId="77777777" w:rsidR="00E1010E" w:rsidRPr="0044754A" w:rsidRDefault="00E1010E" w:rsidP="000F437E">
            <w:pPr>
              <w:ind w:left="107"/>
              <w:rPr>
                <w:rFonts w:ascii="Geomanist Light" w:eastAsia="Arial" w:hAnsi="Geomanist Light" w:cs="Arial"/>
                <w:b/>
                <w:sz w:val="20"/>
                <w:szCs w:val="20"/>
                <w:lang w:val="es-MX" w:eastAsia="es-MX" w:bidi="es-MX"/>
              </w:rPr>
            </w:pPr>
            <w:bookmarkStart w:id="4" w:name="_Hlk150510952"/>
            <w:r w:rsidRPr="0044754A">
              <w:rPr>
                <w:rFonts w:ascii="Geomanist Light" w:eastAsia="Arial" w:hAnsi="Geomanist Light" w:cs="Arial"/>
                <w:b/>
                <w:sz w:val="20"/>
                <w:szCs w:val="20"/>
                <w:lang w:val="es-MX" w:eastAsia="es-MX" w:bidi="es-MX"/>
              </w:rPr>
              <w:t>Elementos para evaluar</w:t>
            </w:r>
          </w:p>
        </w:tc>
        <w:tc>
          <w:tcPr>
            <w:tcW w:w="4121" w:type="dxa"/>
            <w:gridSpan w:val="3"/>
          </w:tcPr>
          <w:p w14:paraId="20B48EB0" w14:textId="28CA2C39" w:rsidR="00E1010E" w:rsidRPr="0044754A" w:rsidRDefault="00F3584B" w:rsidP="000F437E">
            <w:pPr>
              <w:tabs>
                <w:tab w:val="left" w:pos="2561"/>
              </w:tabs>
              <w:ind w:right="1779"/>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E1010E" w:rsidRPr="0044754A">
              <w:rPr>
                <w:rFonts w:ascii="Geomanist Light" w:eastAsia="Arial" w:hAnsi="Geomanist Light" w:cs="Arial"/>
                <w:b/>
                <w:sz w:val="20"/>
                <w:szCs w:val="20"/>
                <w:lang w:val="es-MX" w:eastAsia="es-MX" w:bidi="es-MX"/>
              </w:rPr>
              <w:t>Requisitos</w:t>
            </w:r>
          </w:p>
        </w:tc>
        <w:tc>
          <w:tcPr>
            <w:tcW w:w="3714" w:type="dxa"/>
            <w:gridSpan w:val="5"/>
          </w:tcPr>
          <w:p w14:paraId="49D2B4A7" w14:textId="77777777" w:rsidR="00E1010E" w:rsidRPr="0044754A" w:rsidRDefault="00E1010E"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bookmarkEnd w:id="4"/>
      <w:tr w:rsidR="00E1010E" w:rsidRPr="0044754A" w14:paraId="39F95679" w14:textId="77777777" w:rsidTr="000F437E">
        <w:trPr>
          <w:trHeight w:val="20"/>
        </w:trPr>
        <w:tc>
          <w:tcPr>
            <w:tcW w:w="2547" w:type="dxa"/>
          </w:tcPr>
          <w:p w14:paraId="3E7B360B" w14:textId="77777777" w:rsidR="00E1010E" w:rsidRPr="0044754A" w:rsidRDefault="00E1010E" w:rsidP="000F437E">
            <w:pPr>
              <w:ind w:left="170" w:right="170"/>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II.B.1 </w:t>
            </w:r>
          </w:p>
          <w:p w14:paraId="68A6DEB3" w14:textId="420DC36A" w:rsidR="00E1010E" w:rsidRPr="0044754A" w:rsidRDefault="00E1010E"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Especialidad del Licitante.</w:t>
            </w:r>
          </w:p>
        </w:tc>
        <w:tc>
          <w:tcPr>
            <w:tcW w:w="4121" w:type="dxa"/>
            <w:gridSpan w:val="3"/>
          </w:tcPr>
          <w:p w14:paraId="3218A7E8" w14:textId="5C9D2282" w:rsidR="007B09B1" w:rsidRDefault="007B09B1" w:rsidP="000F437E">
            <w:pPr>
              <w:ind w:left="170" w:right="170"/>
              <w:jc w:val="both"/>
              <w:rPr>
                <w:rFonts w:ascii="Geomanist Light" w:hAnsi="Geomanist Light" w:cs="Arial"/>
                <w:color w:val="000000"/>
                <w:sz w:val="20"/>
                <w:szCs w:val="20"/>
              </w:rPr>
            </w:pPr>
            <w:r w:rsidRPr="0044754A">
              <w:rPr>
                <w:rFonts w:ascii="Geomanist Light" w:hAnsi="Geomanist Light" w:cs="Arial"/>
                <w:color w:val="000000"/>
                <w:sz w:val="20"/>
                <w:szCs w:val="20"/>
              </w:rPr>
              <w:t>Se otorgará puntaje al licitante que acredite la especialidad en la prestación de servicios iguales o similares a los que son objeto de la presente convocatoria.</w:t>
            </w:r>
          </w:p>
          <w:p w14:paraId="5E2FFF72" w14:textId="77777777" w:rsidR="000F437E" w:rsidRPr="0044754A" w:rsidRDefault="000F437E" w:rsidP="000F437E">
            <w:pPr>
              <w:ind w:left="170" w:right="170"/>
              <w:jc w:val="both"/>
              <w:rPr>
                <w:rFonts w:ascii="Geomanist Light" w:hAnsi="Geomanist Light" w:cs="Arial"/>
                <w:color w:val="000000"/>
                <w:sz w:val="20"/>
                <w:szCs w:val="20"/>
              </w:rPr>
            </w:pPr>
          </w:p>
          <w:p w14:paraId="76EE345D" w14:textId="2F2A642A" w:rsidR="007B09B1" w:rsidRDefault="007B09B1" w:rsidP="000F437E">
            <w:pPr>
              <w:ind w:left="170" w:right="170"/>
              <w:jc w:val="both"/>
              <w:rPr>
                <w:rFonts w:ascii="Geomanist Light" w:eastAsia="Arial" w:hAnsi="Geomanist Light" w:cs="Arial"/>
                <w:sz w:val="20"/>
                <w:szCs w:val="20"/>
                <w:lang w:val="es-MX" w:eastAsia="es-MX" w:bidi="es-MX"/>
              </w:rPr>
            </w:pPr>
            <w:r w:rsidRPr="0044754A">
              <w:rPr>
                <w:rFonts w:ascii="Geomanist Light" w:hAnsi="Geomanist Light" w:cs="Arial"/>
                <w:color w:val="000000"/>
                <w:sz w:val="20"/>
                <w:szCs w:val="20"/>
              </w:rPr>
              <w:t xml:space="preserve">La acreditación de la especialidad requerida se realizará mediante la presentación de </w:t>
            </w:r>
            <w:r w:rsidRPr="0044754A">
              <w:rPr>
                <w:rFonts w:ascii="Geomanist Light" w:eastAsia="Arial" w:hAnsi="Geomanist Light" w:cs="Arial"/>
                <w:sz w:val="20"/>
                <w:szCs w:val="20"/>
                <w:lang w:val="es-MX" w:eastAsia="es-MX" w:bidi="es-MX"/>
              </w:rPr>
              <w:t xml:space="preserve">contratos, los cuales deberán cumplir con lo siguiente: </w:t>
            </w:r>
          </w:p>
          <w:p w14:paraId="0A1D9C64" w14:textId="77777777" w:rsidR="000F437E" w:rsidRPr="0044754A" w:rsidRDefault="000F437E" w:rsidP="000F437E">
            <w:pPr>
              <w:ind w:left="170" w:right="170"/>
              <w:jc w:val="both"/>
              <w:rPr>
                <w:rFonts w:ascii="Geomanist Light" w:eastAsia="Arial" w:hAnsi="Geomanist Light" w:cs="Arial"/>
                <w:sz w:val="20"/>
                <w:szCs w:val="20"/>
                <w:lang w:val="es-MX" w:eastAsia="es-MX" w:bidi="es-MX"/>
              </w:rPr>
            </w:pPr>
          </w:p>
          <w:p w14:paraId="3DC067EE" w14:textId="1833D974" w:rsidR="007B09B1" w:rsidRPr="000F437E" w:rsidRDefault="007B09B1" w:rsidP="000F437E">
            <w:pPr>
              <w:pStyle w:val="Prrafodelista"/>
              <w:numPr>
                <w:ilvl w:val="0"/>
                <w:numId w:val="30"/>
              </w:numPr>
              <w:ind w:left="848" w:right="170" w:hanging="210"/>
              <w:jc w:val="both"/>
              <w:rPr>
                <w:rFonts w:ascii="Geomanist Light" w:hAnsi="Geomanist Light" w:cs="Arial"/>
                <w:color w:val="000000"/>
                <w:sz w:val="20"/>
                <w:szCs w:val="20"/>
              </w:rPr>
            </w:pPr>
            <w:r w:rsidRPr="000F437E">
              <w:rPr>
                <w:rFonts w:ascii="Geomanist Light" w:hAnsi="Geomanist Light" w:cs="Arial"/>
                <w:color w:val="000000"/>
                <w:sz w:val="20"/>
                <w:szCs w:val="20"/>
              </w:rPr>
              <w:t xml:space="preserve">El licitante deberá presentar copia </w:t>
            </w:r>
            <w:r w:rsidRPr="000F437E">
              <w:rPr>
                <w:rFonts w:ascii="Geomanist Light" w:hAnsi="Geomanist Light" w:cs="Arial"/>
                <w:color w:val="000000"/>
                <w:sz w:val="20"/>
                <w:szCs w:val="20"/>
              </w:rPr>
              <w:lastRenderedPageBreak/>
              <w:t xml:space="preserve">simple de al menos 03 (tres) contratos debidamente formalizados para acreditar especialidad en la prestación de servicios similares al solicitado en el anexo técnico. </w:t>
            </w:r>
          </w:p>
          <w:p w14:paraId="6A329468" w14:textId="77777777" w:rsidR="007B09B1" w:rsidRPr="0044754A" w:rsidRDefault="007B09B1" w:rsidP="000F437E">
            <w:pPr>
              <w:pStyle w:val="Prrafodelista"/>
              <w:numPr>
                <w:ilvl w:val="0"/>
                <w:numId w:val="27"/>
              </w:numPr>
              <w:spacing w:after="0" w:line="240" w:lineRule="auto"/>
              <w:ind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Los contratos que se presenten deberán estar relacionados en un escrito libre en el que se deberá de detallar la vigencia, y tiempo devengado.</w:t>
            </w:r>
          </w:p>
          <w:p w14:paraId="317453FE" w14:textId="77777777" w:rsidR="007B09B1" w:rsidRPr="0044754A" w:rsidRDefault="007B09B1" w:rsidP="000F437E">
            <w:pPr>
              <w:pStyle w:val="Prrafodelista"/>
              <w:numPr>
                <w:ilvl w:val="0"/>
                <w:numId w:val="27"/>
              </w:numPr>
              <w:spacing w:after="0" w:line="240" w:lineRule="auto"/>
              <w:ind w:right="170"/>
              <w:jc w:val="both"/>
              <w:rPr>
                <w:rFonts w:ascii="Geomanist Light" w:hAnsi="Geomanist Light" w:cs="Arial"/>
                <w:color w:val="000000"/>
                <w:sz w:val="20"/>
                <w:szCs w:val="20"/>
              </w:rPr>
            </w:pPr>
            <w:r w:rsidRPr="0044754A">
              <w:rPr>
                <w:rFonts w:ascii="Geomanist Light" w:eastAsia="Arial" w:hAnsi="Geomanist Light" w:cs="Arial"/>
                <w:sz w:val="20"/>
                <w:szCs w:val="20"/>
                <w:lang w:val="es-MX" w:eastAsia="es-MX" w:bidi="es-MX"/>
              </w:rPr>
              <w:t>El objeto de los contratos deberá ser para</w:t>
            </w:r>
            <w:r w:rsidRPr="0044754A">
              <w:rPr>
                <w:rFonts w:ascii="Geomanist Light" w:hAnsi="Geomanist Light" w:cs="Arial"/>
                <w:color w:val="000000"/>
                <w:sz w:val="20"/>
                <w:szCs w:val="20"/>
                <w:lang w:val="es-MX"/>
              </w:rPr>
              <w:t xml:space="preserve"> </w:t>
            </w:r>
            <w:r w:rsidRPr="0044754A">
              <w:rPr>
                <w:rFonts w:ascii="Geomanist Light" w:hAnsi="Geomanist Light" w:cs="Arial"/>
                <w:color w:val="000000"/>
                <w:sz w:val="20"/>
                <w:szCs w:val="20"/>
              </w:rPr>
              <w:t xml:space="preserve">la prestación de servicios iguales o similares al servicio </w:t>
            </w:r>
            <w:r w:rsidRPr="0044754A">
              <w:rPr>
                <w:rFonts w:ascii="Geomanist Light" w:hAnsi="Geomanist Light" w:cs="Arial"/>
                <w:color w:val="000000" w:themeColor="text1"/>
                <w:sz w:val="20"/>
                <w:szCs w:val="20"/>
                <w:lang w:val="es-MX"/>
              </w:rPr>
              <w:t>objeto de la contratación.</w:t>
            </w:r>
          </w:p>
          <w:p w14:paraId="56C6F490" w14:textId="1F5BF00F" w:rsidR="007B09B1" w:rsidRPr="0044754A" w:rsidRDefault="007B09B1" w:rsidP="000F437E">
            <w:pPr>
              <w:pStyle w:val="Prrafodelista"/>
              <w:spacing w:after="0" w:line="240" w:lineRule="auto"/>
              <w:ind w:left="828" w:right="170"/>
              <w:jc w:val="both"/>
              <w:rPr>
                <w:rFonts w:ascii="Geomanist Light" w:hAnsi="Geomanist Light" w:cs="Arial"/>
                <w:color w:val="000000"/>
                <w:sz w:val="20"/>
                <w:szCs w:val="20"/>
              </w:rPr>
            </w:pPr>
            <w:r w:rsidRPr="0044754A">
              <w:rPr>
                <w:rFonts w:ascii="Geomanist Light" w:hAnsi="Geomanist Light" w:cs="Arial"/>
                <w:color w:val="000000"/>
                <w:sz w:val="20"/>
                <w:szCs w:val="20"/>
              </w:rPr>
              <w:t xml:space="preserve">Se entenderá por servicio similar aquel que provea redes satelitales y centro de monitoreo. para este punto, el </w:t>
            </w:r>
            <w:r w:rsidR="00F01C35" w:rsidRPr="0044754A">
              <w:rPr>
                <w:rFonts w:ascii="Geomanist Light" w:hAnsi="Geomanist Light" w:cs="Arial"/>
                <w:color w:val="000000"/>
                <w:sz w:val="20"/>
                <w:szCs w:val="20"/>
              </w:rPr>
              <w:t>I</w:t>
            </w:r>
            <w:r w:rsidRPr="0044754A">
              <w:rPr>
                <w:rFonts w:ascii="Geomanist Light" w:hAnsi="Geomanist Light" w:cs="Arial"/>
                <w:color w:val="000000"/>
                <w:sz w:val="20"/>
                <w:szCs w:val="20"/>
              </w:rPr>
              <w:t>nstituto tomará como válidos a los contratos que en el objeto describan la prestación de alguno de los servicios descritos como similares, es decir, redes satelitales o centro de monitoreo</w:t>
            </w:r>
            <w:r w:rsidRPr="0044754A">
              <w:rPr>
                <w:rFonts w:ascii="Geomanist Light" w:hAnsi="Geomanist Light" w:cs="Arial"/>
                <w:color w:val="000000" w:themeColor="text1"/>
                <w:sz w:val="20"/>
                <w:szCs w:val="20"/>
                <w:lang w:val="es-MX"/>
              </w:rPr>
              <w:t>.</w:t>
            </w:r>
          </w:p>
          <w:p w14:paraId="29A1287B" w14:textId="77777777" w:rsidR="007B09B1" w:rsidRPr="0044754A" w:rsidRDefault="007B09B1" w:rsidP="000F437E">
            <w:pPr>
              <w:pStyle w:val="Prrafodelista"/>
              <w:numPr>
                <w:ilvl w:val="0"/>
                <w:numId w:val="27"/>
              </w:numPr>
              <w:spacing w:after="0" w:line="240" w:lineRule="auto"/>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 xml:space="preserve">El licitante deberá resaltar en los contratos: la vigencia, el número de contrato, objeto del contrato, resumen de servicios incluidos y cliente o beneficiario de los mismos. </w:t>
            </w:r>
          </w:p>
          <w:p w14:paraId="269ACD4D" w14:textId="77777777" w:rsidR="007B09B1" w:rsidRDefault="007B09B1" w:rsidP="000F437E">
            <w:pPr>
              <w:pStyle w:val="Prrafodelista"/>
              <w:numPr>
                <w:ilvl w:val="0"/>
                <w:numId w:val="27"/>
              </w:numPr>
              <w:spacing w:after="0" w:line="240" w:lineRule="auto"/>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El licitante deberá anexar los nombres, correo electrónico y teléfonos del personal de contacto con los clientes de dicho contrato para efectos de verificación de la información proporcionada.</w:t>
            </w:r>
          </w:p>
          <w:p w14:paraId="2CC2FFB6" w14:textId="77777777" w:rsidR="000F437E" w:rsidRPr="0044754A" w:rsidRDefault="000F437E" w:rsidP="000F437E">
            <w:pPr>
              <w:pStyle w:val="Prrafodelista"/>
              <w:spacing w:after="0" w:line="240" w:lineRule="auto"/>
              <w:ind w:left="828" w:right="170"/>
              <w:jc w:val="both"/>
              <w:rPr>
                <w:rFonts w:ascii="Geomanist Light" w:hAnsi="Geomanist Light" w:cs="Arial"/>
                <w:color w:val="000000"/>
                <w:sz w:val="20"/>
                <w:szCs w:val="20"/>
              </w:rPr>
            </w:pPr>
          </w:p>
          <w:p w14:paraId="1BC2DBEA" w14:textId="77777777" w:rsidR="007B09B1" w:rsidRPr="0044754A" w:rsidRDefault="007B09B1"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Los contratos que se presenten deberán estar relacionados en un escrito libre en el que se deberá de detallar la vigencia, y tiempo devengado.</w:t>
            </w:r>
          </w:p>
          <w:p w14:paraId="52ED25DF" w14:textId="77777777" w:rsidR="000F437E" w:rsidRDefault="000F437E" w:rsidP="000F437E">
            <w:pPr>
              <w:ind w:right="85"/>
              <w:jc w:val="both"/>
              <w:rPr>
                <w:rFonts w:ascii="Geomanist Light" w:eastAsia="Arial" w:hAnsi="Geomanist Light" w:cs="Arial"/>
                <w:sz w:val="20"/>
                <w:szCs w:val="20"/>
                <w:lang w:val="es-MX" w:eastAsia="es-MX" w:bidi="es-MX"/>
              </w:rPr>
            </w:pPr>
          </w:p>
          <w:p w14:paraId="1D7B6ACA" w14:textId="33294FF5" w:rsidR="007B09B1" w:rsidRPr="000F437E" w:rsidRDefault="007B09B1" w:rsidP="000F437E">
            <w:pPr>
              <w:ind w:left="140" w:right="85"/>
              <w:jc w:val="both"/>
              <w:rPr>
                <w:rFonts w:ascii="Geomanist Light" w:eastAsia="Arial" w:hAnsi="Geomanist Light" w:cs="Arial"/>
                <w:sz w:val="20"/>
                <w:szCs w:val="20"/>
                <w:lang w:val="es-MX" w:eastAsia="es-MX" w:bidi="es-MX"/>
              </w:rPr>
            </w:pPr>
            <w:r w:rsidRPr="000F437E">
              <w:rPr>
                <w:rFonts w:ascii="Geomanist Light" w:eastAsia="Arial" w:hAnsi="Geomanist Light" w:cs="Arial"/>
                <w:sz w:val="20"/>
                <w:szCs w:val="20"/>
                <w:lang w:val="es-MX" w:eastAsia="es-MX" w:bidi="es-MX"/>
              </w:rPr>
              <w:t>No se aceptará la presentación de contratos celebrados entre filiales o empresas que pertenezcan al mismo grupo empresarial.</w:t>
            </w:r>
          </w:p>
          <w:p w14:paraId="3BD7E30B" w14:textId="77777777" w:rsidR="000F437E" w:rsidRDefault="000F437E" w:rsidP="000F437E">
            <w:pPr>
              <w:ind w:left="140" w:right="85"/>
              <w:jc w:val="both"/>
              <w:rPr>
                <w:rFonts w:ascii="Geomanist Light" w:eastAsia="Arial" w:hAnsi="Geomanist Light" w:cs="Arial"/>
                <w:sz w:val="20"/>
                <w:szCs w:val="20"/>
                <w:lang w:val="es-MX" w:eastAsia="es-MX" w:bidi="es-MX"/>
              </w:rPr>
            </w:pPr>
          </w:p>
          <w:p w14:paraId="22BC8580" w14:textId="21790C41" w:rsidR="007B09B1" w:rsidRPr="000F437E" w:rsidRDefault="007B09B1" w:rsidP="000F437E">
            <w:pPr>
              <w:ind w:left="140" w:right="85"/>
              <w:jc w:val="both"/>
              <w:rPr>
                <w:rFonts w:ascii="Geomanist Light" w:eastAsia="Arial" w:hAnsi="Geomanist Light" w:cs="Arial"/>
                <w:sz w:val="20"/>
                <w:szCs w:val="20"/>
                <w:lang w:val="es-MX" w:eastAsia="es-MX" w:bidi="es-MX"/>
              </w:rPr>
            </w:pPr>
            <w:r w:rsidRPr="000F437E">
              <w:rPr>
                <w:rFonts w:ascii="Geomanist Light" w:eastAsia="Arial" w:hAnsi="Geomanist Light" w:cs="Arial"/>
                <w:sz w:val="20"/>
                <w:szCs w:val="20"/>
                <w:lang w:val="es-MX" w:eastAsia="es-MX" w:bidi="es-MX"/>
              </w:rPr>
              <w:t>Cada contrato y/o pedido deberá estar debidamente formalizado por las partes e incluir sus anexos.</w:t>
            </w:r>
          </w:p>
          <w:p w14:paraId="1E202AA8" w14:textId="77777777" w:rsidR="000F437E" w:rsidRDefault="000F437E" w:rsidP="000F437E">
            <w:pPr>
              <w:ind w:left="140" w:right="85"/>
              <w:jc w:val="both"/>
              <w:rPr>
                <w:rFonts w:ascii="Geomanist Light" w:eastAsia="Arial" w:hAnsi="Geomanist Light" w:cs="Arial"/>
                <w:sz w:val="20"/>
                <w:szCs w:val="20"/>
                <w:lang w:val="es-MX" w:eastAsia="es-MX" w:bidi="es-MX"/>
              </w:rPr>
            </w:pPr>
          </w:p>
          <w:p w14:paraId="2C43FFF3" w14:textId="7E5F03C2" w:rsidR="007B09B1" w:rsidRDefault="007B09B1" w:rsidP="000F437E">
            <w:pPr>
              <w:ind w:left="140" w:right="85"/>
              <w:jc w:val="both"/>
              <w:rPr>
                <w:rFonts w:ascii="Geomanist Light" w:eastAsia="Arial" w:hAnsi="Geomanist Light" w:cs="Arial"/>
                <w:sz w:val="20"/>
                <w:szCs w:val="20"/>
                <w:lang w:val="es-MX" w:eastAsia="es-MX" w:bidi="es-MX"/>
              </w:rPr>
            </w:pPr>
            <w:r w:rsidRPr="000F437E">
              <w:rPr>
                <w:rFonts w:ascii="Geomanist Light" w:eastAsia="Arial" w:hAnsi="Geomanist Light" w:cs="Arial"/>
                <w:sz w:val="20"/>
                <w:szCs w:val="20"/>
                <w:lang w:val="es-MX" w:eastAsia="es-MX" w:bidi="es-MX"/>
              </w:rPr>
              <w:t>Los contratos deberán haber sido celebrados con empresas públicas o privadas y no podrán tener fecha de firma anterior al año 2015.</w:t>
            </w:r>
          </w:p>
          <w:p w14:paraId="54401D12" w14:textId="77777777" w:rsidR="000F437E" w:rsidRPr="000F437E" w:rsidRDefault="000F437E" w:rsidP="000F437E">
            <w:pPr>
              <w:ind w:right="85"/>
              <w:jc w:val="both"/>
              <w:rPr>
                <w:rFonts w:ascii="Geomanist Light" w:eastAsia="Arial" w:hAnsi="Geomanist Light" w:cs="Arial"/>
                <w:sz w:val="20"/>
                <w:szCs w:val="20"/>
                <w:lang w:val="es-MX" w:eastAsia="es-MX" w:bidi="es-MX"/>
              </w:rPr>
            </w:pPr>
          </w:p>
          <w:p w14:paraId="7CF83224" w14:textId="77777777" w:rsidR="007B09B1" w:rsidRDefault="007B09B1" w:rsidP="000F437E">
            <w:pPr>
              <w:ind w:left="170" w:right="170"/>
              <w:jc w:val="both"/>
              <w:rPr>
                <w:rFonts w:ascii="Geomanist Light" w:eastAsia="Arial" w:hAnsi="Geomanist Light" w:cs="Arial"/>
                <w:color w:val="000000" w:themeColor="text1"/>
                <w:sz w:val="20"/>
                <w:szCs w:val="20"/>
                <w:lang w:val="es-MX" w:eastAsia="es-MX" w:bidi="es-MX"/>
              </w:rPr>
            </w:pPr>
            <w:r w:rsidRPr="0044754A">
              <w:rPr>
                <w:rFonts w:ascii="Geomanist Light" w:eastAsia="Arial" w:hAnsi="Geomanist Light" w:cs="Arial"/>
                <w:color w:val="000000" w:themeColor="text1"/>
                <w:sz w:val="20"/>
                <w:szCs w:val="20"/>
                <w:lang w:val="es-MX" w:eastAsia="es-MX" w:bidi="es-MX"/>
              </w:rPr>
              <w:t>Los contratos que presente el licitante deberán ser legibles para ser sujetos de evaluación.</w:t>
            </w:r>
          </w:p>
          <w:p w14:paraId="4FA5763A" w14:textId="77777777" w:rsidR="000F437E" w:rsidRPr="0044754A" w:rsidRDefault="000F437E" w:rsidP="000F437E">
            <w:pPr>
              <w:ind w:left="170" w:right="170"/>
              <w:jc w:val="both"/>
              <w:rPr>
                <w:rFonts w:ascii="Geomanist Light" w:eastAsia="Arial" w:hAnsi="Geomanist Light" w:cs="Arial"/>
                <w:color w:val="000000" w:themeColor="text1"/>
                <w:sz w:val="20"/>
                <w:szCs w:val="20"/>
                <w:lang w:val="es-MX" w:eastAsia="es-MX" w:bidi="es-MX"/>
              </w:rPr>
            </w:pPr>
          </w:p>
          <w:p w14:paraId="6FE08C3B" w14:textId="65C36698" w:rsidR="0077254C" w:rsidRPr="0044754A" w:rsidRDefault="007B09B1"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w:t>
            </w:r>
            <w:r w:rsidR="00A748E8" w:rsidRPr="0044754A">
              <w:rPr>
                <w:rFonts w:ascii="Geomanist Light" w:eastAsia="Arial" w:hAnsi="Geomanist Light" w:cs="Arial"/>
                <w:sz w:val="20"/>
                <w:szCs w:val="20"/>
                <w:lang w:val="es-MX" w:eastAsia="es-MX" w:bidi="es-MX"/>
              </w:rPr>
              <w:t xml:space="preserve">máximo </w:t>
            </w:r>
            <w:proofErr w:type="spellStart"/>
            <w:r w:rsidR="00A748E8">
              <w:rPr>
                <w:rFonts w:ascii="Geomanist Light" w:eastAsia="Arial" w:hAnsi="Geomanist Light" w:cs="Arial"/>
                <w:b/>
                <w:bCs/>
                <w:sz w:val="20"/>
                <w:szCs w:val="20"/>
                <w:lang w:val="es-MX" w:eastAsia="es-MX" w:bidi="es-MX"/>
              </w:rPr>
              <w:t>xx</w:t>
            </w:r>
            <w:proofErr w:type="spellEnd"/>
            <w:r w:rsidR="00A748E8"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en este </w:t>
            </w:r>
            <w:proofErr w:type="spellStart"/>
            <w:r w:rsidRPr="0044754A">
              <w:rPr>
                <w:rFonts w:ascii="Geomanist Light" w:eastAsia="Arial" w:hAnsi="Geomanist Light" w:cs="Arial"/>
                <w:sz w:val="20"/>
                <w:szCs w:val="20"/>
                <w:lang w:val="es-MX" w:eastAsia="es-MX" w:bidi="es-MX"/>
              </w:rPr>
              <w:t>subrubro</w:t>
            </w:r>
            <w:proofErr w:type="spellEnd"/>
            <w:r w:rsidRPr="0044754A">
              <w:rPr>
                <w:rFonts w:ascii="Geomanist Light" w:eastAsia="Arial" w:hAnsi="Geomanist Light" w:cs="Arial"/>
                <w:sz w:val="20"/>
                <w:szCs w:val="20"/>
                <w:lang w:val="es-MX" w:eastAsia="es-MX" w:bidi="es-MX"/>
              </w:rPr>
              <w:t>.</w:t>
            </w:r>
          </w:p>
        </w:tc>
        <w:tc>
          <w:tcPr>
            <w:tcW w:w="3714" w:type="dxa"/>
            <w:gridSpan w:val="5"/>
          </w:tcPr>
          <w:p w14:paraId="7B4D1AE7"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Se otorgarán puntos conforme a lo siguiente:</w:t>
            </w:r>
          </w:p>
          <w:p w14:paraId="580E1451" w14:textId="7218F64C" w:rsidR="00E1010E" w:rsidRPr="0044754A" w:rsidRDefault="006465D3"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Pr="0044754A">
              <w:rPr>
                <w:rFonts w:ascii="Geomanist Light" w:eastAsia="Arial" w:hAnsi="Geomanist Light" w:cs="Arial"/>
                <w:sz w:val="20"/>
                <w:szCs w:val="20"/>
                <w:lang w:val="es-MX" w:eastAsia="es-MX" w:bidi="es-MX"/>
              </w:rPr>
              <w:t xml:space="preserve"> al licitante que </w:t>
            </w:r>
            <w:r w:rsidR="00E1010E" w:rsidRPr="0044754A">
              <w:rPr>
                <w:rFonts w:ascii="Geomanist Light" w:eastAsia="Arial" w:hAnsi="Geomanist Light" w:cs="Arial"/>
                <w:sz w:val="20"/>
                <w:szCs w:val="20"/>
                <w:lang w:val="es-MX" w:eastAsia="es-MX" w:bidi="es-MX"/>
              </w:rPr>
              <w:t xml:space="preserve">acredite </w:t>
            </w:r>
            <w:r w:rsidR="00F01C35" w:rsidRPr="0044754A">
              <w:rPr>
                <w:rFonts w:ascii="Geomanist Light" w:eastAsia="Arial" w:hAnsi="Geomanist Light" w:cs="Arial"/>
                <w:b/>
                <w:bCs/>
                <w:sz w:val="20"/>
                <w:szCs w:val="20"/>
                <w:lang w:val="es-MX" w:eastAsia="es-MX" w:bidi="es-MX"/>
              </w:rPr>
              <w:t>7</w:t>
            </w:r>
            <w:r w:rsidR="00E1010E" w:rsidRPr="0044754A">
              <w:rPr>
                <w:rFonts w:ascii="Geomanist Light" w:eastAsia="Arial" w:hAnsi="Geomanist Light" w:cs="Arial"/>
                <w:b/>
                <w:bCs/>
                <w:sz w:val="20"/>
                <w:szCs w:val="20"/>
                <w:lang w:val="es-MX" w:eastAsia="es-MX" w:bidi="es-MX"/>
              </w:rPr>
              <w:t xml:space="preserve"> contratos</w:t>
            </w:r>
            <w:r w:rsidR="00E1010E" w:rsidRPr="0044754A">
              <w:rPr>
                <w:rFonts w:ascii="Geomanist Light" w:eastAsia="Arial" w:hAnsi="Geomanist Light" w:cs="Arial"/>
                <w:sz w:val="20"/>
                <w:szCs w:val="20"/>
                <w:lang w:val="es-MX" w:eastAsia="es-MX" w:bidi="es-MX"/>
              </w:rPr>
              <w:t xml:space="preserve"> con la especialidad requerida.</w:t>
            </w:r>
          </w:p>
          <w:p w14:paraId="2F2E3FC5" w14:textId="527B7755" w:rsidR="00E1010E" w:rsidRPr="0044754A" w:rsidRDefault="006465D3"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Pr="0044754A">
              <w:rPr>
                <w:rFonts w:ascii="Geomanist Light" w:eastAsia="Arial" w:hAnsi="Geomanist Light" w:cs="Arial"/>
                <w:sz w:val="20"/>
                <w:szCs w:val="20"/>
                <w:lang w:val="es-MX" w:eastAsia="es-MX" w:bidi="es-MX"/>
              </w:rPr>
              <w:t xml:space="preserve"> al</w:t>
            </w:r>
            <w:r w:rsidR="00E1010E" w:rsidRPr="0044754A">
              <w:rPr>
                <w:rFonts w:ascii="Geomanist Light" w:eastAsia="Arial" w:hAnsi="Geomanist Light" w:cs="Arial"/>
                <w:sz w:val="20"/>
                <w:szCs w:val="20"/>
                <w:lang w:val="es-MX" w:eastAsia="es-MX" w:bidi="es-MX"/>
              </w:rPr>
              <w:t xml:space="preserve"> licitante que acredite </w:t>
            </w:r>
            <w:r w:rsidR="00F01C35" w:rsidRPr="0044754A">
              <w:rPr>
                <w:rFonts w:ascii="Geomanist Light" w:eastAsia="Arial" w:hAnsi="Geomanist Light" w:cs="Arial"/>
                <w:b/>
                <w:bCs/>
                <w:sz w:val="20"/>
                <w:szCs w:val="20"/>
                <w:lang w:val="es-MX" w:eastAsia="es-MX" w:bidi="es-MX"/>
              </w:rPr>
              <w:t>6</w:t>
            </w:r>
            <w:r w:rsidR="00E1010E" w:rsidRPr="0044754A">
              <w:rPr>
                <w:rFonts w:ascii="Geomanist Light" w:eastAsia="Arial" w:hAnsi="Geomanist Light" w:cs="Arial"/>
                <w:b/>
                <w:bCs/>
                <w:sz w:val="20"/>
                <w:szCs w:val="20"/>
                <w:lang w:val="es-MX" w:eastAsia="es-MX" w:bidi="es-MX"/>
              </w:rPr>
              <w:t xml:space="preserve"> contratos</w:t>
            </w:r>
            <w:r w:rsidR="00E1010E" w:rsidRPr="0044754A">
              <w:rPr>
                <w:rFonts w:ascii="Geomanist Light" w:eastAsia="Arial" w:hAnsi="Geomanist Light" w:cs="Arial"/>
                <w:sz w:val="20"/>
                <w:szCs w:val="20"/>
                <w:lang w:val="es-MX" w:eastAsia="es-MX" w:bidi="es-MX"/>
              </w:rPr>
              <w:t xml:space="preserve"> con la especialidad requerida.</w:t>
            </w:r>
          </w:p>
          <w:p w14:paraId="1C5121F7" w14:textId="659DCEF2" w:rsidR="00E1010E" w:rsidRPr="0044754A" w:rsidRDefault="006465D3"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00E1010E" w:rsidRPr="0044754A">
              <w:rPr>
                <w:rFonts w:ascii="Geomanist Light" w:eastAsia="Arial" w:hAnsi="Geomanist Light" w:cs="Arial"/>
                <w:sz w:val="20"/>
                <w:szCs w:val="20"/>
                <w:lang w:val="es-MX" w:eastAsia="es-MX" w:bidi="es-MX"/>
              </w:rPr>
              <w:t xml:space="preserve"> licitante que acredite </w:t>
            </w:r>
            <w:r w:rsidR="00F01C35" w:rsidRPr="0044754A">
              <w:rPr>
                <w:rFonts w:ascii="Geomanist Light" w:eastAsia="Arial" w:hAnsi="Geomanist Light" w:cs="Arial"/>
                <w:b/>
                <w:bCs/>
                <w:sz w:val="20"/>
                <w:szCs w:val="20"/>
                <w:lang w:val="es-MX" w:eastAsia="es-MX" w:bidi="es-MX"/>
              </w:rPr>
              <w:t>5</w:t>
            </w:r>
            <w:r w:rsidR="00E1010E" w:rsidRPr="0044754A">
              <w:rPr>
                <w:rFonts w:ascii="Geomanist Light" w:eastAsia="Arial" w:hAnsi="Geomanist Light" w:cs="Arial"/>
                <w:b/>
                <w:bCs/>
                <w:sz w:val="20"/>
                <w:szCs w:val="20"/>
                <w:lang w:val="es-MX" w:eastAsia="es-MX" w:bidi="es-MX"/>
              </w:rPr>
              <w:t xml:space="preserve"> contratos</w:t>
            </w:r>
            <w:r w:rsidR="00E1010E" w:rsidRPr="0044754A">
              <w:rPr>
                <w:rFonts w:ascii="Geomanist Light" w:eastAsia="Arial" w:hAnsi="Geomanist Light" w:cs="Arial"/>
                <w:sz w:val="20"/>
                <w:szCs w:val="20"/>
                <w:lang w:val="es-MX" w:eastAsia="es-MX" w:bidi="es-MX"/>
              </w:rPr>
              <w:t xml:space="preserve"> con la especialidad requerida.</w:t>
            </w:r>
          </w:p>
          <w:p w14:paraId="6F90B973" w14:textId="42ADC063" w:rsidR="00E1010E" w:rsidRPr="0044754A" w:rsidRDefault="006465D3"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lastRenderedPageBreak/>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00E1010E" w:rsidRPr="0044754A">
              <w:rPr>
                <w:rFonts w:ascii="Geomanist Light" w:eastAsia="Arial" w:hAnsi="Geomanist Light" w:cs="Arial"/>
                <w:sz w:val="20"/>
                <w:szCs w:val="20"/>
                <w:lang w:val="es-MX" w:eastAsia="es-MX" w:bidi="es-MX"/>
              </w:rPr>
              <w:t xml:space="preserve"> licitante que acredite </w:t>
            </w:r>
            <w:r w:rsidR="00F01C35" w:rsidRPr="0044754A">
              <w:rPr>
                <w:rFonts w:ascii="Geomanist Light" w:eastAsia="Arial" w:hAnsi="Geomanist Light" w:cs="Arial"/>
                <w:b/>
                <w:bCs/>
                <w:sz w:val="20"/>
                <w:szCs w:val="20"/>
                <w:lang w:val="es-MX" w:eastAsia="es-MX" w:bidi="es-MX"/>
              </w:rPr>
              <w:t>4</w:t>
            </w:r>
            <w:r w:rsidR="00E1010E" w:rsidRPr="0044754A">
              <w:rPr>
                <w:rFonts w:ascii="Geomanist Light" w:eastAsia="Arial" w:hAnsi="Geomanist Light" w:cs="Arial"/>
                <w:b/>
                <w:bCs/>
                <w:sz w:val="20"/>
                <w:szCs w:val="20"/>
                <w:lang w:val="es-MX" w:eastAsia="es-MX" w:bidi="es-MX"/>
              </w:rPr>
              <w:t xml:space="preserve"> contratos</w:t>
            </w:r>
            <w:r w:rsidR="00E1010E" w:rsidRPr="0044754A">
              <w:rPr>
                <w:rFonts w:ascii="Geomanist Light" w:eastAsia="Arial" w:hAnsi="Geomanist Light" w:cs="Arial"/>
                <w:sz w:val="20"/>
                <w:szCs w:val="20"/>
                <w:lang w:val="es-MX" w:eastAsia="es-MX" w:bidi="es-MX"/>
              </w:rPr>
              <w:t xml:space="preserve"> con la especialidad requerida.</w:t>
            </w:r>
          </w:p>
          <w:p w14:paraId="1E275DE0" w14:textId="1EBA7CB2" w:rsidR="00E1010E" w:rsidRDefault="006465D3"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00E1010E" w:rsidRPr="0044754A">
              <w:rPr>
                <w:rFonts w:ascii="Geomanist Light" w:eastAsia="Arial" w:hAnsi="Geomanist Light" w:cs="Arial"/>
                <w:sz w:val="20"/>
                <w:szCs w:val="20"/>
                <w:lang w:val="es-MX" w:eastAsia="es-MX" w:bidi="es-MX"/>
              </w:rPr>
              <w:t xml:space="preserve"> licitante que acredite </w:t>
            </w:r>
            <w:r w:rsidR="00F01C35" w:rsidRPr="0044754A">
              <w:rPr>
                <w:rFonts w:ascii="Geomanist Light" w:eastAsia="Arial" w:hAnsi="Geomanist Light" w:cs="Arial"/>
                <w:b/>
                <w:bCs/>
                <w:sz w:val="20"/>
                <w:szCs w:val="20"/>
                <w:lang w:val="es-MX" w:eastAsia="es-MX" w:bidi="es-MX"/>
              </w:rPr>
              <w:t>3</w:t>
            </w:r>
            <w:r w:rsidR="00E1010E" w:rsidRPr="0044754A">
              <w:rPr>
                <w:rFonts w:ascii="Geomanist Light" w:eastAsia="Arial" w:hAnsi="Geomanist Light" w:cs="Arial"/>
                <w:b/>
                <w:bCs/>
                <w:sz w:val="20"/>
                <w:szCs w:val="20"/>
                <w:lang w:val="es-MX" w:eastAsia="es-MX" w:bidi="es-MX"/>
              </w:rPr>
              <w:t xml:space="preserve"> contrato</w:t>
            </w:r>
            <w:r w:rsidR="00F01C35" w:rsidRPr="0044754A">
              <w:rPr>
                <w:rFonts w:ascii="Geomanist Light" w:eastAsia="Arial" w:hAnsi="Geomanist Light" w:cs="Arial"/>
                <w:b/>
                <w:bCs/>
                <w:sz w:val="20"/>
                <w:szCs w:val="20"/>
                <w:lang w:val="es-MX" w:eastAsia="es-MX" w:bidi="es-MX"/>
              </w:rPr>
              <w:t>s</w:t>
            </w:r>
            <w:r w:rsidR="00E1010E" w:rsidRPr="0044754A">
              <w:rPr>
                <w:rFonts w:ascii="Geomanist Light" w:eastAsia="Arial" w:hAnsi="Geomanist Light" w:cs="Arial"/>
                <w:sz w:val="20"/>
                <w:szCs w:val="20"/>
                <w:lang w:val="es-MX" w:eastAsia="es-MX" w:bidi="es-MX"/>
              </w:rPr>
              <w:t xml:space="preserve"> con la especialidad requerida.</w:t>
            </w:r>
          </w:p>
          <w:p w14:paraId="44E719BF" w14:textId="77777777" w:rsidR="000F437E" w:rsidRPr="0044754A" w:rsidRDefault="000F437E" w:rsidP="000F437E">
            <w:pPr>
              <w:pStyle w:val="Prrafodelista"/>
              <w:spacing w:after="0" w:line="240" w:lineRule="auto"/>
              <w:ind w:left="433" w:right="170"/>
              <w:jc w:val="both"/>
              <w:rPr>
                <w:rFonts w:ascii="Geomanist Light" w:eastAsia="Arial" w:hAnsi="Geomanist Light" w:cs="Arial"/>
                <w:sz w:val="20"/>
                <w:szCs w:val="20"/>
                <w:lang w:val="es-MX" w:eastAsia="es-MX" w:bidi="es-MX"/>
              </w:rPr>
            </w:pPr>
          </w:p>
          <w:p w14:paraId="67491FD5"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No se otorgará puntaje:</w:t>
            </w:r>
          </w:p>
          <w:p w14:paraId="7B5716D3" w14:textId="2539CA1D" w:rsidR="00E1010E"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Cuando el licitante que no acredite al menos </w:t>
            </w:r>
            <w:r w:rsidR="00F01C35" w:rsidRPr="0044754A">
              <w:rPr>
                <w:rFonts w:ascii="Geomanist Light" w:eastAsia="Arial" w:hAnsi="Geomanist Light" w:cs="Arial"/>
                <w:sz w:val="20"/>
                <w:szCs w:val="20"/>
                <w:lang w:val="es-MX" w:eastAsia="es-MX" w:bidi="es-MX"/>
              </w:rPr>
              <w:t>3</w:t>
            </w:r>
            <w:r w:rsidRPr="0044754A">
              <w:rPr>
                <w:rFonts w:ascii="Geomanist Light" w:eastAsia="Arial" w:hAnsi="Geomanist Light" w:cs="Arial"/>
                <w:sz w:val="20"/>
                <w:szCs w:val="20"/>
                <w:lang w:val="es-MX" w:eastAsia="es-MX" w:bidi="es-MX"/>
              </w:rPr>
              <w:t xml:space="preserve"> contrato</w:t>
            </w:r>
            <w:r w:rsidR="00F01C35" w:rsidRPr="0044754A">
              <w:rPr>
                <w:rFonts w:ascii="Geomanist Light" w:eastAsia="Arial" w:hAnsi="Geomanist Light" w:cs="Arial"/>
                <w:sz w:val="20"/>
                <w:szCs w:val="20"/>
                <w:lang w:val="es-MX" w:eastAsia="es-MX" w:bidi="es-MX"/>
              </w:rPr>
              <w:t>s</w:t>
            </w:r>
            <w:r w:rsidRPr="0044754A">
              <w:rPr>
                <w:rFonts w:ascii="Geomanist Light" w:eastAsia="Arial" w:hAnsi="Geomanist Light" w:cs="Arial"/>
                <w:sz w:val="20"/>
                <w:szCs w:val="20"/>
                <w:lang w:val="es-MX" w:eastAsia="es-MX" w:bidi="es-MX"/>
              </w:rPr>
              <w:t xml:space="preserve"> con la especialidad requerida</w:t>
            </w:r>
            <w:r w:rsidR="00F01C35" w:rsidRPr="0044754A">
              <w:rPr>
                <w:rFonts w:ascii="Geomanist Light" w:eastAsia="Arial" w:hAnsi="Geomanist Light" w:cs="Arial"/>
                <w:sz w:val="20"/>
                <w:szCs w:val="20"/>
                <w:lang w:val="es-MX" w:eastAsia="es-MX" w:bidi="es-MX"/>
              </w:rPr>
              <w:t>.</w:t>
            </w:r>
          </w:p>
          <w:p w14:paraId="5713A4CC" w14:textId="77777777" w:rsidR="00E1010E"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el licitante no entregue la documentación solicitada en este apartado.</w:t>
            </w:r>
          </w:p>
          <w:p w14:paraId="27A60199" w14:textId="77777777" w:rsidR="00E1010E"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sea entregada de forma parcial o sea ilegible.</w:t>
            </w:r>
          </w:p>
          <w:p w14:paraId="1B592FDD" w14:textId="77777777" w:rsidR="00E1010E"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no cumpla con lo solicitado en este apartado.</w:t>
            </w:r>
          </w:p>
          <w:p w14:paraId="1DDCC835" w14:textId="26981C1B" w:rsidR="008D559E" w:rsidRPr="0044754A" w:rsidRDefault="008D559E" w:rsidP="000F437E">
            <w:pPr>
              <w:ind w:left="147" w:right="170"/>
              <w:jc w:val="both"/>
              <w:rPr>
                <w:rFonts w:ascii="Geomanist Light" w:eastAsia="Arial" w:hAnsi="Geomanist Light" w:cs="Arial"/>
                <w:sz w:val="20"/>
                <w:szCs w:val="20"/>
                <w:lang w:val="es-MX" w:eastAsia="es-MX" w:bidi="es-MX"/>
              </w:rPr>
            </w:pPr>
          </w:p>
        </w:tc>
      </w:tr>
      <w:tr w:rsidR="0077254C" w:rsidRPr="0044754A" w14:paraId="4536EA75" w14:textId="77777777" w:rsidTr="002C26BE">
        <w:trPr>
          <w:trHeight w:val="20"/>
        </w:trPr>
        <w:tc>
          <w:tcPr>
            <w:tcW w:w="5838" w:type="dxa"/>
            <w:gridSpan w:val="2"/>
            <w:shd w:val="clear" w:color="auto" w:fill="C5D9F0"/>
          </w:tcPr>
          <w:p w14:paraId="6ADF8D9C" w14:textId="7F332C15" w:rsidR="0077254C" w:rsidRPr="0044754A" w:rsidRDefault="007231F8"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lastRenderedPageBreak/>
              <w:t>RUBRO</w:t>
            </w:r>
          </w:p>
        </w:tc>
        <w:tc>
          <w:tcPr>
            <w:tcW w:w="3060" w:type="dxa"/>
            <w:gridSpan w:val="5"/>
            <w:vMerge w:val="restart"/>
            <w:vAlign w:val="center"/>
          </w:tcPr>
          <w:p w14:paraId="1D488E56" w14:textId="77777777" w:rsidR="0077254C" w:rsidRPr="0044754A" w:rsidRDefault="0077254C" w:rsidP="000F437E">
            <w:pPr>
              <w:jc w:val="center"/>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DEL RUBRO</w:t>
            </w:r>
          </w:p>
        </w:tc>
        <w:tc>
          <w:tcPr>
            <w:tcW w:w="1484" w:type="dxa"/>
            <w:gridSpan w:val="2"/>
            <w:vMerge w:val="restart"/>
            <w:vAlign w:val="center"/>
          </w:tcPr>
          <w:p w14:paraId="03894C0B" w14:textId="449679D8" w:rsidR="0077254C" w:rsidRPr="0044754A" w:rsidRDefault="00F3584B" w:rsidP="000F437E">
            <w:pPr>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w:t>
            </w:r>
          </w:p>
        </w:tc>
      </w:tr>
      <w:tr w:rsidR="0077254C" w:rsidRPr="0044754A" w14:paraId="4C0A86A6" w14:textId="77777777" w:rsidTr="002C26BE">
        <w:trPr>
          <w:trHeight w:val="20"/>
        </w:trPr>
        <w:tc>
          <w:tcPr>
            <w:tcW w:w="5838" w:type="dxa"/>
            <w:gridSpan w:val="2"/>
          </w:tcPr>
          <w:p w14:paraId="66CD67A3" w14:textId="77777777" w:rsidR="0077254C" w:rsidRPr="0044754A" w:rsidRDefault="0077254C" w:rsidP="000F437E">
            <w:pPr>
              <w:ind w:left="108"/>
              <w:jc w:val="both"/>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III.- PROPUESTA DE TRABAJO</w:t>
            </w:r>
          </w:p>
          <w:p w14:paraId="710DCFF3" w14:textId="77777777" w:rsidR="0077254C" w:rsidRPr="0044754A" w:rsidRDefault="0077254C" w:rsidP="000F437E">
            <w:pPr>
              <w:ind w:left="108" w:right="10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Como parte de su proposición el licitante deberá incluir la metodología y</w:t>
            </w:r>
            <w:r w:rsidRPr="0044754A">
              <w:rPr>
                <w:rFonts w:ascii="Geomanist Light" w:eastAsia="Arial" w:hAnsi="Geomanist Light" w:cs="Arial"/>
                <w:spacing w:val="-11"/>
                <w:sz w:val="20"/>
                <w:szCs w:val="20"/>
                <w:lang w:val="es-MX" w:eastAsia="es-MX" w:bidi="es-MX"/>
              </w:rPr>
              <w:t xml:space="preserve"> </w:t>
            </w:r>
            <w:r w:rsidRPr="0044754A">
              <w:rPr>
                <w:rFonts w:ascii="Geomanist Light" w:eastAsia="Arial" w:hAnsi="Geomanist Light" w:cs="Arial"/>
                <w:sz w:val="20"/>
                <w:szCs w:val="20"/>
                <w:lang w:val="es-MX" w:eastAsia="es-MX" w:bidi="es-MX"/>
              </w:rPr>
              <w:t>plan</w:t>
            </w:r>
            <w:r w:rsidRPr="0044754A">
              <w:rPr>
                <w:rFonts w:ascii="Geomanist Light" w:eastAsia="Arial" w:hAnsi="Geomanist Light" w:cs="Arial"/>
                <w:spacing w:val="-8"/>
                <w:sz w:val="20"/>
                <w:szCs w:val="20"/>
                <w:lang w:val="es-MX" w:eastAsia="es-MX" w:bidi="es-MX"/>
              </w:rPr>
              <w:t xml:space="preserve"> </w:t>
            </w:r>
            <w:r w:rsidRPr="0044754A">
              <w:rPr>
                <w:rFonts w:ascii="Geomanist Light" w:eastAsia="Arial" w:hAnsi="Geomanist Light" w:cs="Arial"/>
                <w:sz w:val="20"/>
                <w:szCs w:val="20"/>
                <w:lang w:val="es-MX" w:eastAsia="es-MX" w:bidi="es-MX"/>
              </w:rPr>
              <w:t>de</w:t>
            </w:r>
            <w:r w:rsidRPr="0044754A">
              <w:rPr>
                <w:rFonts w:ascii="Geomanist Light" w:eastAsia="Arial" w:hAnsi="Geomanist Light" w:cs="Arial"/>
                <w:spacing w:val="-9"/>
                <w:sz w:val="20"/>
                <w:szCs w:val="20"/>
                <w:lang w:val="es-MX" w:eastAsia="es-MX" w:bidi="es-MX"/>
              </w:rPr>
              <w:t xml:space="preserve"> </w:t>
            </w:r>
            <w:r w:rsidRPr="0044754A">
              <w:rPr>
                <w:rFonts w:ascii="Geomanist Light" w:eastAsia="Arial" w:hAnsi="Geomanist Light" w:cs="Arial"/>
                <w:sz w:val="20"/>
                <w:szCs w:val="20"/>
                <w:lang w:val="es-MX" w:eastAsia="es-MX" w:bidi="es-MX"/>
              </w:rPr>
              <w:t>trabajo</w:t>
            </w:r>
            <w:r w:rsidRPr="0044754A">
              <w:rPr>
                <w:rFonts w:ascii="Geomanist Light" w:eastAsia="Arial" w:hAnsi="Geomanist Light" w:cs="Arial"/>
                <w:spacing w:val="-8"/>
                <w:sz w:val="20"/>
                <w:szCs w:val="20"/>
                <w:lang w:val="es-MX" w:eastAsia="es-MX" w:bidi="es-MX"/>
              </w:rPr>
              <w:t xml:space="preserve"> </w:t>
            </w:r>
            <w:r w:rsidRPr="0044754A">
              <w:rPr>
                <w:rFonts w:ascii="Geomanist Light" w:eastAsia="Arial" w:hAnsi="Geomanist Light" w:cs="Arial"/>
                <w:sz w:val="20"/>
                <w:szCs w:val="20"/>
                <w:lang w:val="es-MX" w:eastAsia="es-MX" w:bidi="es-MX"/>
              </w:rPr>
              <w:t>que</w:t>
            </w:r>
            <w:r w:rsidRPr="0044754A">
              <w:rPr>
                <w:rFonts w:ascii="Geomanist Light" w:eastAsia="Arial" w:hAnsi="Geomanist Light" w:cs="Arial"/>
                <w:spacing w:val="-9"/>
                <w:sz w:val="20"/>
                <w:szCs w:val="20"/>
                <w:lang w:val="es-MX" w:eastAsia="es-MX" w:bidi="es-MX"/>
              </w:rPr>
              <w:t xml:space="preserve"> </w:t>
            </w:r>
            <w:r w:rsidRPr="0044754A">
              <w:rPr>
                <w:rFonts w:ascii="Geomanist Light" w:eastAsia="Arial" w:hAnsi="Geomanist Light" w:cs="Arial"/>
                <w:sz w:val="20"/>
                <w:szCs w:val="20"/>
                <w:lang w:val="es-MX" w:eastAsia="es-MX" w:bidi="es-MX"/>
              </w:rPr>
              <w:t>pretenda</w:t>
            </w:r>
            <w:r w:rsidRPr="0044754A">
              <w:rPr>
                <w:rFonts w:ascii="Geomanist Light" w:eastAsia="Arial" w:hAnsi="Geomanist Light" w:cs="Arial"/>
                <w:spacing w:val="-10"/>
                <w:sz w:val="20"/>
                <w:szCs w:val="20"/>
                <w:lang w:val="es-MX" w:eastAsia="es-MX" w:bidi="es-MX"/>
              </w:rPr>
              <w:t xml:space="preserve"> </w:t>
            </w:r>
            <w:r w:rsidRPr="0044754A">
              <w:rPr>
                <w:rFonts w:ascii="Geomanist Light" w:eastAsia="Arial" w:hAnsi="Geomanist Light" w:cs="Arial"/>
                <w:sz w:val="20"/>
                <w:szCs w:val="20"/>
                <w:lang w:val="es-MX" w:eastAsia="es-MX" w:bidi="es-MX"/>
              </w:rPr>
              <w:t>aplicar</w:t>
            </w:r>
            <w:r w:rsidRPr="0044754A">
              <w:rPr>
                <w:rFonts w:ascii="Geomanist Light" w:eastAsia="Arial" w:hAnsi="Geomanist Light" w:cs="Arial"/>
                <w:spacing w:val="-9"/>
                <w:sz w:val="20"/>
                <w:szCs w:val="20"/>
                <w:lang w:val="es-MX" w:eastAsia="es-MX" w:bidi="es-MX"/>
              </w:rPr>
              <w:t xml:space="preserve"> </w:t>
            </w:r>
            <w:r w:rsidRPr="0044754A">
              <w:rPr>
                <w:rFonts w:ascii="Geomanist Light" w:eastAsia="Arial" w:hAnsi="Geomanist Light" w:cs="Arial"/>
                <w:sz w:val="20"/>
                <w:szCs w:val="20"/>
                <w:lang w:val="es-MX" w:eastAsia="es-MX" w:bidi="es-MX"/>
              </w:rPr>
              <w:t>para</w:t>
            </w:r>
            <w:r w:rsidRPr="0044754A">
              <w:rPr>
                <w:rFonts w:ascii="Geomanist Light" w:eastAsia="Arial" w:hAnsi="Geomanist Light" w:cs="Arial"/>
                <w:spacing w:val="-8"/>
                <w:sz w:val="20"/>
                <w:szCs w:val="20"/>
                <w:lang w:val="es-MX" w:eastAsia="es-MX" w:bidi="es-MX"/>
              </w:rPr>
              <w:t xml:space="preserve"> </w:t>
            </w:r>
            <w:r w:rsidRPr="0044754A">
              <w:rPr>
                <w:rFonts w:ascii="Geomanist Light" w:eastAsia="Arial" w:hAnsi="Geomanist Light" w:cs="Arial"/>
                <w:sz w:val="20"/>
                <w:szCs w:val="20"/>
                <w:lang w:val="es-MX" w:eastAsia="es-MX" w:bidi="es-MX"/>
              </w:rPr>
              <w:t>la</w:t>
            </w:r>
            <w:r w:rsidRPr="0044754A">
              <w:rPr>
                <w:rFonts w:ascii="Geomanist Light" w:eastAsia="Arial" w:hAnsi="Geomanist Light" w:cs="Arial"/>
                <w:spacing w:val="-10"/>
                <w:sz w:val="20"/>
                <w:szCs w:val="20"/>
                <w:lang w:val="es-MX" w:eastAsia="es-MX" w:bidi="es-MX"/>
              </w:rPr>
              <w:t xml:space="preserve"> </w:t>
            </w:r>
            <w:r w:rsidRPr="0044754A">
              <w:rPr>
                <w:rFonts w:ascii="Geomanist Light" w:eastAsia="Arial" w:hAnsi="Geomanist Light" w:cs="Arial"/>
                <w:sz w:val="20"/>
                <w:szCs w:val="20"/>
                <w:lang w:val="es-MX" w:eastAsia="es-MX" w:bidi="es-MX"/>
              </w:rPr>
              <w:t>prestación</w:t>
            </w:r>
            <w:r w:rsidRPr="0044754A">
              <w:rPr>
                <w:rFonts w:ascii="Geomanist Light" w:eastAsia="Arial" w:hAnsi="Geomanist Light" w:cs="Arial"/>
                <w:spacing w:val="-11"/>
                <w:sz w:val="20"/>
                <w:szCs w:val="20"/>
                <w:lang w:val="es-MX" w:eastAsia="es-MX" w:bidi="es-MX"/>
              </w:rPr>
              <w:t xml:space="preserve"> </w:t>
            </w:r>
            <w:r w:rsidRPr="0044754A">
              <w:rPr>
                <w:rFonts w:ascii="Geomanist Light" w:eastAsia="Arial" w:hAnsi="Geomanist Light" w:cs="Arial"/>
                <w:sz w:val="20"/>
                <w:szCs w:val="20"/>
                <w:lang w:val="es-MX" w:eastAsia="es-MX" w:bidi="es-MX"/>
              </w:rPr>
              <w:t>del</w:t>
            </w:r>
            <w:r w:rsidRPr="0044754A">
              <w:rPr>
                <w:rFonts w:ascii="Geomanist Light" w:eastAsia="Arial" w:hAnsi="Geomanist Light" w:cs="Arial"/>
                <w:spacing w:val="-10"/>
                <w:sz w:val="20"/>
                <w:szCs w:val="20"/>
                <w:lang w:val="es-MX" w:eastAsia="es-MX" w:bidi="es-MX"/>
              </w:rPr>
              <w:t xml:space="preserve"> </w:t>
            </w:r>
            <w:r w:rsidRPr="0044754A">
              <w:rPr>
                <w:rFonts w:ascii="Geomanist Light" w:eastAsia="Arial" w:hAnsi="Geomanist Light" w:cs="Arial"/>
                <w:sz w:val="20"/>
                <w:szCs w:val="20"/>
                <w:lang w:val="es-MX" w:eastAsia="es-MX" w:bidi="es-MX"/>
              </w:rPr>
              <w:t>servicio</w:t>
            </w:r>
            <w:r w:rsidRPr="0044754A">
              <w:rPr>
                <w:rFonts w:ascii="Geomanist Light" w:eastAsia="Arial" w:hAnsi="Geomanist Light" w:cs="Arial"/>
                <w:spacing w:val="-11"/>
                <w:sz w:val="20"/>
                <w:szCs w:val="20"/>
                <w:lang w:val="es-MX" w:eastAsia="es-MX" w:bidi="es-MX"/>
              </w:rPr>
              <w:t xml:space="preserve"> </w:t>
            </w:r>
            <w:r w:rsidRPr="0044754A">
              <w:rPr>
                <w:rFonts w:ascii="Geomanist Light" w:eastAsia="Arial" w:hAnsi="Geomanist Light" w:cs="Arial"/>
                <w:sz w:val="20"/>
                <w:szCs w:val="20"/>
                <w:lang w:val="es-MX" w:eastAsia="es-MX" w:bidi="es-MX"/>
              </w:rPr>
              <w:t>de acuerdo con las especificaciones técnicas en el Anexo</w:t>
            </w:r>
            <w:r w:rsidRPr="0044754A">
              <w:rPr>
                <w:rFonts w:ascii="Geomanist Light" w:eastAsia="Arial" w:hAnsi="Geomanist Light" w:cs="Arial"/>
                <w:spacing w:val="-8"/>
                <w:sz w:val="20"/>
                <w:szCs w:val="20"/>
                <w:lang w:val="es-MX" w:eastAsia="es-MX" w:bidi="es-MX"/>
              </w:rPr>
              <w:t xml:space="preserve"> </w:t>
            </w:r>
            <w:r w:rsidRPr="0044754A">
              <w:rPr>
                <w:rFonts w:ascii="Geomanist Light" w:eastAsia="Arial" w:hAnsi="Geomanist Light" w:cs="Arial"/>
                <w:sz w:val="20"/>
                <w:szCs w:val="20"/>
                <w:lang w:val="es-MX" w:eastAsia="es-MX" w:bidi="es-MX"/>
              </w:rPr>
              <w:t>Técnico.</w:t>
            </w:r>
          </w:p>
        </w:tc>
        <w:tc>
          <w:tcPr>
            <w:tcW w:w="3060" w:type="dxa"/>
            <w:gridSpan w:val="5"/>
            <w:vMerge/>
            <w:tcBorders>
              <w:top w:val="nil"/>
            </w:tcBorders>
          </w:tcPr>
          <w:p w14:paraId="39EF8128" w14:textId="77777777" w:rsidR="0077254C" w:rsidRPr="0044754A" w:rsidRDefault="0077254C" w:rsidP="000F437E">
            <w:pPr>
              <w:rPr>
                <w:rFonts w:ascii="Geomanist Light" w:eastAsia="Arial" w:hAnsi="Geomanist Light" w:cs="Arial"/>
                <w:sz w:val="20"/>
                <w:szCs w:val="20"/>
                <w:lang w:val="es-MX" w:eastAsia="es-MX" w:bidi="es-MX"/>
              </w:rPr>
            </w:pPr>
          </w:p>
        </w:tc>
        <w:tc>
          <w:tcPr>
            <w:tcW w:w="1484" w:type="dxa"/>
            <w:gridSpan w:val="2"/>
            <w:vMerge/>
            <w:tcBorders>
              <w:top w:val="nil"/>
            </w:tcBorders>
          </w:tcPr>
          <w:p w14:paraId="343ABA51" w14:textId="77777777" w:rsidR="0077254C" w:rsidRPr="0044754A" w:rsidRDefault="0077254C" w:rsidP="000F437E">
            <w:pPr>
              <w:rPr>
                <w:rFonts w:ascii="Geomanist Light" w:eastAsia="Arial" w:hAnsi="Geomanist Light" w:cs="Arial"/>
                <w:sz w:val="20"/>
                <w:szCs w:val="20"/>
                <w:lang w:val="es-MX" w:eastAsia="es-MX" w:bidi="es-MX"/>
              </w:rPr>
            </w:pPr>
          </w:p>
        </w:tc>
      </w:tr>
      <w:tr w:rsidR="0077254C" w:rsidRPr="0044754A" w14:paraId="64D6E1C7" w14:textId="77777777" w:rsidTr="002C26BE">
        <w:trPr>
          <w:trHeight w:val="20"/>
        </w:trPr>
        <w:tc>
          <w:tcPr>
            <w:tcW w:w="5838" w:type="dxa"/>
            <w:gridSpan w:val="2"/>
            <w:shd w:val="clear" w:color="auto" w:fill="C5D9F0"/>
          </w:tcPr>
          <w:p w14:paraId="4ADC643F" w14:textId="77777777" w:rsidR="0077254C" w:rsidRPr="0044754A" w:rsidRDefault="0077254C"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Subrubro III A</w:t>
            </w:r>
          </w:p>
        </w:tc>
        <w:tc>
          <w:tcPr>
            <w:tcW w:w="3060" w:type="dxa"/>
            <w:gridSpan w:val="5"/>
            <w:vMerge w:val="restart"/>
            <w:shd w:val="clear" w:color="auto" w:fill="C5D9F0"/>
          </w:tcPr>
          <w:p w14:paraId="03FEABD8" w14:textId="77777777" w:rsidR="0077254C" w:rsidRPr="0044754A" w:rsidRDefault="0077254C" w:rsidP="000F437E">
            <w:pPr>
              <w:ind w:left="671"/>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SUBRUBRO</w:t>
            </w:r>
          </w:p>
        </w:tc>
        <w:tc>
          <w:tcPr>
            <w:tcW w:w="1484" w:type="dxa"/>
            <w:gridSpan w:val="2"/>
            <w:vMerge w:val="restart"/>
            <w:shd w:val="clear" w:color="auto" w:fill="C5D9F0"/>
          </w:tcPr>
          <w:p w14:paraId="5C13209C" w14:textId="497579ED" w:rsidR="0077254C" w:rsidRPr="0044754A" w:rsidRDefault="0077254C" w:rsidP="000F437E">
            <w:pPr>
              <w:ind w:left="7"/>
              <w:jc w:val="center"/>
              <w:rPr>
                <w:rFonts w:ascii="Geomanist Light" w:eastAsia="Arial" w:hAnsi="Geomanist Light" w:cs="Arial"/>
                <w:b/>
                <w:sz w:val="20"/>
                <w:szCs w:val="20"/>
                <w:lang w:val="es-MX" w:eastAsia="es-MX" w:bidi="es-MX"/>
              </w:rPr>
            </w:pPr>
          </w:p>
        </w:tc>
      </w:tr>
      <w:tr w:rsidR="00E1010E" w:rsidRPr="0044754A" w14:paraId="42790371" w14:textId="77777777" w:rsidTr="002C26BE">
        <w:trPr>
          <w:trHeight w:val="20"/>
        </w:trPr>
        <w:tc>
          <w:tcPr>
            <w:tcW w:w="5838" w:type="dxa"/>
            <w:gridSpan w:val="2"/>
            <w:shd w:val="clear" w:color="auto" w:fill="C5D9F0"/>
          </w:tcPr>
          <w:p w14:paraId="22A078B8"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III.A.- METODOLOGÍA</w:t>
            </w:r>
          </w:p>
        </w:tc>
        <w:tc>
          <w:tcPr>
            <w:tcW w:w="3060" w:type="dxa"/>
            <w:gridSpan w:val="5"/>
            <w:vMerge/>
            <w:tcBorders>
              <w:top w:val="nil"/>
            </w:tcBorders>
            <w:shd w:val="clear" w:color="auto" w:fill="C5D9F0"/>
          </w:tcPr>
          <w:p w14:paraId="0143F421" w14:textId="77777777" w:rsidR="00E1010E" w:rsidRPr="0044754A" w:rsidRDefault="00E1010E" w:rsidP="000F437E">
            <w:pPr>
              <w:rPr>
                <w:rFonts w:ascii="Geomanist Light" w:eastAsia="Arial" w:hAnsi="Geomanist Light" w:cs="Arial"/>
                <w:sz w:val="20"/>
                <w:szCs w:val="20"/>
                <w:lang w:val="es-MX" w:eastAsia="es-MX" w:bidi="es-MX"/>
              </w:rPr>
            </w:pPr>
          </w:p>
        </w:tc>
        <w:tc>
          <w:tcPr>
            <w:tcW w:w="1484" w:type="dxa"/>
            <w:gridSpan w:val="2"/>
            <w:vMerge/>
            <w:tcBorders>
              <w:top w:val="nil"/>
            </w:tcBorders>
            <w:shd w:val="clear" w:color="auto" w:fill="C5D9F0"/>
          </w:tcPr>
          <w:p w14:paraId="26F93BD4" w14:textId="77777777" w:rsidR="00E1010E" w:rsidRPr="0044754A" w:rsidRDefault="00E1010E" w:rsidP="000F437E">
            <w:pPr>
              <w:rPr>
                <w:rFonts w:ascii="Geomanist Light" w:eastAsia="Arial" w:hAnsi="Geomanist Light" w:cs="Arial"/>
                <w:sz w:val="20"/>
                <w:szCs w:val="20"/>
                <w:lang w:val="es-MX" w:eastAsia="es-MX" w:bidi="es-MX"/>
              </w:rPr>
            </w:pPr>
          </w:p>
        </w:tc>
      </w:tr>
      <w:tr w:rsidR="00E1010E" w:rsidRPr="0044754A" w14:paraId="22AC1746" w14:textId="77777777" w:rsidTr="000F437E">
        <w:trPr>
          <w:trHeight w:val="20"/>
        </w:trPr>
        <w:tc>
          <w:tcPr>
            <w:tcW w:w="2547" w:type="dxa"/>
          </w:tcPr>
          <w:p w14:paraId="3785D9B6"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Elementos para evaluar</w:t>
            </w:r>
          </w:p>
        </w:tc>
        <w:tc>
          <w:tcPr>
            <w:tcW w:w="4121" w:type="dxa"/>
            <w:gridSpan w:val="3"/>
          </w:tcPr>
          <w:p w14:paraId="24FDDA35" w14:textId="6A7D3FF4" w:rsidR="00E1010E" w:rsidRPr="0044754A" w:rsidRDefault="00F3584B" w:rsidP="000F437E">
            <w:pPr>
              <w:tabs>
                <w:tab w:val="left" w:pos="2561"/>
              </w:tabs>
              <w:ind w:right="1779"/>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E1010E" w:rsidRPr="0044754A">
              <w:rPr>
                <w:rFonts w:ascii="Geomanist Light" w:eastAsia="Arial" w:hAnsi="Geomanist Light" w:cs="Arial"/>
                <w:b/>
                <w:sz w:val="20"/>
                <w:szCs w:val="20"/>
                <w:lang w:val="es-MX" w:eastAsia="es-MX" w:bidi="es-MX"/>
              </w:rPr>
              <w:t>Requisitos</w:t>
            </w:r>
          </w:p>
        </w:tc>
        <w:tc>
          <w:tcPr>
            <w:tcW w:w="3714" w:type="dxa"/>
            <w:gridSpan w:val="5"/>
          </w:tcPr>
          <w:p w14:paraId="39A8FAD9" w14:textId="77777777" w:rsidR="00E1010E" w:rsidRPr="0044754A" w:rsidRDefault="00E1010E"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tr w:rsidR="00E1010E" w:rsidRPr="0044754A" w14:paraId="0BC9D274" w14:textId="77777777" w:rsidTr="000F437E">
        <w:trPr>
          <w:trHeight w:val="20"/>
        </w:trPr>
        <w:tc>
          <w:tcPr>
            <w:tcW w:w="2547" w:type="dxa"/>
            <w:tcBorders>
              <w:right w:val="single" w:sz="4" w:space="0" w:color="auto"/>
            </w:tcBorders>
          </w:tcPr>
          <w:p w14:paraId="2BBAF066" w14:textId="77777777" w:rsidR="00E1010E" w:rsidRPr="0044754A" w:rsidRDefault="00E1010E" w:rsidP="000F437E">
            <w:pPr>
              <w:ind w:left="170" w:right="170"/>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III.A.1- </w:t>
            </w:r>
          </w:p>
          <w:p w14:paraId="3F059400" w14:textId="3DA5464E" w:rsidR="00E1010E" w:rsidRPr="0044754A" w:rsidRDefault="00E1010E" w:rsidP="000F437E">
            <w:pPr>
              <w:ind w:left="170" w:right="170"/>
              <w:jc w:val="both"/>
              <w:rPr>
                <w:rFonts w:ascii="Geomanist Light" w:eastAsia="Arial" w:hAnsi="Geomanist Light" w:cs="Arial"/>
                <w:b/>
                <w:sz w:val="20"/>
                <w:szCs w:val="20"/>
                <w:lang w:val="es-MX" w:eastAsia="es-MX" w:bidi="es-MX"/>
              </w:rPr>
            </w:pPr>
            <w:r w:rsidRPr="0044754A">
              <w:rPr>
                <w:rFonts w:ascii="Geomanist Light" w:eastAsia="Arial" w:hAnsi="Geomanist Light" w:cs="Arial"/>
                <w:bCs/>
                <w:sz w:val="20"/>
                <w:szCs w:val="20"/>
                <w:lang w:val="es-MX" w:eastAsia="es-MX" w:bidi="es-MX"/>
              </w:rPr>
              <w:t>Metodología para la prestación del servicio.</w:t>
            </w:r>
          </w:p>
        </w:tc>
        <w:tc>
          <w:tcPr>
            <w:tcW w:w="4121" w:type="dxa"/>
            <w:gridSpan w:val="3"/>
            <w:tcBorders>
              <w:top w:val="single" w:sz="4" w:space="0" w:color="auto"/>
              <w:left w:val="single" w:sz="4" w:space="0" w:color="auto"/>
              <w:bottom w:val="single" w:sz="4" w:space="0" w:color="auto"/>
              <w:right w:val="single" w:sz="4" w:space="0" w:color="auto"/>
            </w:tcBorders>
          </w:tcPr>
          <w:p w14:paraId="22C1D307" w14:textId="11BCE629" w:rsidR="008F2BC5" w:rsidRPr="0044754A" w:rsidRDefault="002B5F31" w:rsidP="000F437E">
            <w:pPr>
              <w:ind w:left="170" w:right="170"/>
              <w:jc w:val="both"/>
              <w:rPr>
                <w:rFonts w:ascii="Geomanist Light" w:eastAsia="Calibri" w:hAnsi="Geomanist Light" w:cs="Arial"/>
                <w:sz w:val="20"/>
                <w:szCs w:val="20"/>
                <w:lang w:val="es-MX" w:eastAsia="es-MX" w:bidi="es-MX"/>
              </w:rPr>
            </w:pPr>
            <w:r w:rsidRPr="0044754A">
              <w:rPr>
                <w:rFonts w:ascii="Geomanist Light" w:hAnsi="Geomanist Light" w:cs="Arial"/>
                <w:color w:val="000000"/>
                <w:sz w:val="20"/>
                <w:szCs w:val="20"/>
                <w:lang w:val="es-MX"/>
              </w:rPr>
              <w:t>La</w:t>
            </w:r>
            <w:r w:rsidRPr="0044754A">
              <w:rPr>
                <w:rFonts w:ascii="Geomanist Light" w:hAnsi="Geomanist Light" w:cs="Arial"/>
                <w:color w:val="000000"/>
                <w:sz w:val="20"/>
                <w:szCs w:val="20"/>
              </w:rPr>
              <w:t xml:space="preserve"> metodología propuesta para la prestación del servicio se evaluará con base en los siguientes documentos</w:t>
            </w:r>
            <w:r w:rsidRPr="0044754A">
              <w:rPr>
                <w:rFonts w:ascii="Geomanist Light" w:eastAsia="Calibri" w:hAnsi="Geomanist Light" w:cs="Arial"/>
                <w:sz w:val="20"/>
                <w:szCs w:val="20"/>
                <w:lang w:val="es-MX" w:eastAsia="es-MX" w:bidi="es-MX"/>
              </w:rPr>
              <w:t>:</w:t>
            </w:r>
          </w:p>
          <w:p w14:paraId="7967324E" w14:textId="084B9CF7" w:rsidR="002B5F31" w:rsidRPr="000F437E" w:rsidRDefault="002B5F31" w:rsidP="000F437E">
            <w:pPr>
              <w:pStyle w:val="Prrafodelista"/>
              <w:numPr>
                <w:ilvl w:val="0"/>
                <w:numId w:val="16"/>
              </w:numPr>
              <w:spacing w:after="0" w:line="240" w:lineRule="auto"/>
              <w:ind w:right="170"/>
              <w:jc w:val="both"/>
              <w:rPr>
                <w:rFonts w:ascii="Geomanist Light" w:eastAsiaTheme="minorEastAsia" w:hAnsi="Geomanist Light" w:cs="Arial"/>
                <w:color w:val="000000"/>
                <w:sz w:val="20"/>
                <w:szCs w:val="20"/>
              </w:rPr>
            </w:pPr>
            <w:r w:rsidRPr="0044754A">
              <w:rPr>
                <w:rFonts w:ascii="Geomanist Light" w:hAnsi="Geomanist Light" w:cs="Arial"/>
                <w:color w:val="000000"/>
                <w:sz w:val="20"/>
                <w:szCs w:val="20"/>
              </w:rPr>
              <w:t xml:space="preserve">Documento en hoja membretada firmada por el representante legal de la empresa, en el que se detalle la descripción de la metodología, procesos y procedimientos que utilizará para prestar el servicio solicitado. </w:t>
            </w:r>
          </w:p>
          <w:p w14:paraId="5E501248" w14:textId="77777777" w:rsidR="000F437E" w:rsidRPr="0044754A" w:rsidRDefault="000F437E" w:rsidP="000F437E">
            <w:pPr>
              <w:pStyle w:val="Prrafodelista"/>
              <w:spacing w:after="0" w:line="240" w:lineRule="auto"/>
              <w:ind w:left="890" w:right="170"/>
              <w:jc w:val="both"/>
              <w:rPr>
                <w:rFonts w:ascii="Geomanist Light" w:eastAsiaTheme="minorEastAsia" w:hAnsi="Geomanist Light" w:cs="Arial"/>
                <w:color w:val="000000"/>
                <w:sz w:val="20"/>
                <w:szCs w:val="20"/>
              </w:rPr>
            </w:pPr>
          </w:p>
          <w:p w14:paraId="7A743D09" w14:textId="77777777" w:rsidR="002B5F31" w:rsidRPr="0044754A" w:rsidRDefault="002B5F31" w:rsidP="000F437E">
            <w:pPr>
              <w:ind w:right="170"/>
              <w:jc w:val="both"/>
              <w:rPr>
                <w:rFonts w:ascii="Geomanist Light" w:hAnsi="Geomanist Light" w:cs="Arial"/>
                <w:color w:val="000000"/>
                <w:sz w:val="20"/>
                <w:szCs w:val="20"/>
              </w:rPr>
            </w:pPr>
            <w:r w:rsidRPr="0044754A">
              <w:rPr>
                <w:rFonts w:ascii="Geomanist Light" w:hAnsi="Geomanist Light" w:cs="Arial"/>
                <w:color w:val="000000"/>
                <w:sz w:val="20"/>
                <w:szCs w:val="20"/>
              </w:rPr>
              <w:t>Este documento deberá indicar lo siguiente:</w:t>
            </w:r>
          </w:p>
          <w:p w14:paraId="1038983F" w14:textId="45F6E4D0" w:rsidR="002B5F31" w:rsidRPr="0044754A" w:rsidRDefault="002B5F31" w:rsidP="000F437E">
            <w:pPr>
              <w:pStyle w:val="Prrafodelista"/>
              <w:numPr>
                <w:ilvl w:val="0"/>
                <w:numId w:val="28"/>
              </w:numPr>
              <w:spacing w:after="0" w:line="240" w:lineRule="auto"/>
              <w:ind w:right="170"/>
              <w:jc w:val="both"/>
              <w:rPr>
                <w:rFonts w:ascii="Geomanist Light" w:eastAsia="Calibri" w:hAnsi="Geomanist Light" w:cs="Arial"/>
                <w:sz w:val="20"/>
                <w:szCs w:val="20"/>
                <w:lang w:val="es-MX" w:eastAsia="es-MX" w:bidi="es-MX"/>
              </w:rPr>
            </w:pPr>
            <w:r w:rsidRPr="0044754A">
              <w:rPr>
                <w:rFonts w:ascii="Geomanist Light" w:eastAsia="Calibri" w:hAnsi="Geomanist Light" w:cs="Arial"/>
                <w:sz w:val="20"/>
                <w:szCs w:val="20"/>
                <w:lang w:val="es-MX" w:eastAsia="es-MX" w:bidi="es-MX"/>
              </w:rPr>
              <w:t>Establecimiento de objetivos y plan de actuación, seguimiento y evaluación.</w:t>
            </w:r>
          </w:p>
          <w:p w14:paraId="70676C8A" w14:textId="77777777" w:rsidR="002B5F31" w:rsidRPr="0044754A" w:rsidRDefault="002B5F31" w:rsidP="000F437E">
            <w:pPr>
              <w:pStyle w:val="Prrafodelista"/>
              <w:numPr>
                <w:ilvl w:val="0"/>
                <w:numId w:val="28"/>
              </w:numPr>
              <w:spacing w:after="0" w:line="240" w:lineRule="auto"/>
              <w:ind w:right="170"/>
              <w:jc w:val="both"/>
              <w:rPr>
                <w:rFonts w:ascii="Geomanist Light" w:eastAsiaTheme="minorEastAsia" w:hAnsi="Geomanist Light" w:cs="Arial"/>
                <w:color w:val="000000"/>
                <w:sz w:val="20"/>
                <w:szCs w:val="20"/>
              </w:rPr>
            </w:pPr>
            <w:r w:rsidRPr="0044754A">
              <w:rPr>
                <w:rFonts w:ascii="Geomanist Light" w:hAnsi="Geomanist Light" w:cs="Arial"/>
                <w:color w:val="000000"/>
                <w:sz w:val="20"/>
                <w:szCs w:val="20"/>
              </w:rPr>
              <w:t>Forma en la que el licitante logrará técnicamente entregar el servicio a solicitado.</w:t>
            </w:r>
          </w:p>
          <w:p w14:paraId="42EEEE9E" w14:textId="77777777" w:rsidR="002B5F31" w:rsidRPr="0044754A" w:rsidRDefault="002B5F31" w:rsidP="000F437E">
            <w:pPr>
              <w:pStyle w:val="Prrafodelista"/>
              <w:numPr>
                <w:ilvl w:val="0"/>
                <w:numId w:val="28"/>
              </w:numPr>
              <w:spacing w:after="0" w:line="240" w:lineRule="auto"/>
              <w:ind w:right="170"/>
              <w:jc w:val="both"/>
              <w:rPr>
                <w:rFonts w:ascii="Geomanist Light" w:eastAsia="Calibri" w:hAnsi="Geomanist Light" w:cs="Arial"/>
                <w:sz w:val="20"/>
                <w:szCs w:val="20"/>
                <w:lang w:val="es-MX" w:eastAsia="es-MX" w:bidi="es-MX"/>
              </w:rPr>
            </w:pPr>
            <w:r w:rsidRPr="0044754A">
              <w:rPr>
                <w:rFonts w:ascii="Geomanist Light" w:eastAsia="Calibri" w:hAnsi="Geomanist Light" w:cs="Arial"/>
                <w:sz w:val="20"/>
                <w:szCs w:val="20"/>
                <w:lang w:val="es-MX" w:eastAsia="es-MX" w:bidi="es-MX"/>
              </w:rPr>
              <w:t>Trabajos preparatorios y análisis documental.</w:t>
            </w:r>
          </w:p>
          <w:p w14:paraId="7EABA737" w14:textId="77777777" w:rsidR="002B5F31" w:rsidRPr="0044754A" w:rsidRDefault="002B5F31" w:rsidP="000F437E">
            <w:pPr>
              <w:pStyle w:val="Prrafodelista"/>
              <w:numPr>
                <w:ilvl w:val="0"/>
                <w:numId w:val="28"/>
              </w:numPr>
              <w:spacing w:after="0" w:line="240" w:lineRule="auto"/>
              <w:ind w:right="170"/>
              <w:jc w:val="both"/>
              <w:rPr>
                <w:rFonts w:ascii="Geomanist Light" w:eastAsiaTheme="minorEastAsia" w:hAnsi="Geomanist Light" w:cs="Arial"/>
                <w:color w:val="000000"/>
                <w:sz w:val="20"/>
                <w:szCs w:val="20"/>
              </w:rPr>
            </w:pPr>
            <w:r w:rsidRPr="0044754A">
              <w:rPr>
                <w:rFonts w:ascii="Geomanist Light" w:hAnsi="Geomanist Light" w:cs="Arial"/>
                <w:color w:val="000000"/>
                <w:sz w:val="20"/>
                <w:szCs w:val="20"/>
              </w:rPr>
              <w:lastRenderedPageBreak/>
              <w:t>Organización de su mesa de servicios.</w:t>
            </w:r>
          </w:p>
          <w:p w14:paraId="755A4EBF" w14:textId="77777777" w:rsidR="002B5F31" w:rsidRPr="0044754A" w:rsidRDefault="002B5F31" w:rsidP="000F437E">
            <w:pPr>
              <w:pStyle w:val="Prrafodelista"/>
              <w:numPr>
                <w:ilvl w:val="0"/>
                <w:numId w:val="28"/>
              </w:numPr>
              <w:spacing w:after="0" w:line="240" w:lineRule="auto"/>
              <w:ind w:right="170"/>
              <w:jc w:val="both"/>
              <w:rPr>
                <w:rFonts w:ascii="Geomanist Light" w:eastAsiaTheme="minorEastAsia" w:hAnsi="Geomanist Light" w:cs="Arial"/>
                <w:color w:val="000000"/>
                <w:sz w:val="20"/>
                <w:szCs w:val="20"/>
              </w:rPr>
            </w:pPr>
            <w:r w:rsidRPr="0044754A">
              <w:rPr>
                <w:rFonts w:ascii="Geomanist Light" w:hAnsi="Geomanist Light" w:cs="Arial"/>
                <w:color w:val="000000"/>
                <w:sz w:val="20"/>
                <w:szCs w:val="20"/>
              </w:rPr>
              <w:t>Proceso de atención a incidentes.</w:t>
            </w:r>
          </w:p>
          <w:p w14:paraId="4EF6FDA3" w14:textId="66658C5D" w:rsidR="008F2BC5" w:rsidRPr="0044754A" w:rsidRDefault="002B5F31" w:rsidP="000F437E">
            <w:pPr>
              <w:pStyle w:val="Prrafodelista"/>
              <w:numPr>
                <w:ilvl w:val="0"/>
                <w:numId w:val="28"/>
              </w:numPr>
              <w:spacing w:after="0" w:line="240" w:lineRule="auto"/>
              <w:ind w:right="170"/>
              <w:jc w:val="both"/>
              <w:rPr>
                <w:rFonts w:ascii="Geomanist Light" w:eastAsiaTheme="minorEastAsia" w:hAnsi="Geomanist Light" w:cs="Arial"/>
                <w:color w:val="000000"/>
                <w:sz w:val="20"/>
                <w:szCs w:val="20"/>
              </w:rPr>
            </w:pPr>
            <w:r w:rsidRPr="0044754A">
              <w:rPr>
                <w:rFonts w:ascii="Geomanist Light" w:hAnsi="Geomanist Light" w:cs="Arial"/>
                <w:color w:val="000000"/>
                <w:sz w:val="20"/>
                <w:szCs w:val="20"/>
              </w:rPr>
              <w:t xml:space="preserve">Metodología, formatos y procedimientos que utilizará para medir en forma mensual la satisfacción del servicio que recibe el Instituto y las estrategias que llevará a cabo para lograr un proceso de mejora continua. </w:t>
            </w:r>
          </w:p>
          <w:p w14:paraId="5E677F2D" w14:textId="77777777" w:rsidR="00CC37EC" w:rsidRPr="0044754A" w:rsidRDefault="00CC37EC" w:rsidP="000F437E">
            <w:pPr>
              <w:ind w:right="170"/>
              <w:jc w:val="both"/>
              <w:rPr>
                <w:rFonts w:ascii="Geomanist Light" w:eastAsia="Arial" w:hAnsi="Geomanist Light" w:cs="Arial"/>
                <w:sz w:val="20"/>
                <w:szCs w:val="20"/>
                <w:lang w:val="es-MX" w:eastAsia="es-MX" w:bidi="es-MX"/>
              </w:rPr>
            </w:pPr>
          </w:p>
          <w:p w14:paraId="44B8C3B3" w14:textId="0242E01D" w:rsidR="008D559E" w:rsidRPr="0044754A" w:rsidRDefault="0077254C"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máximo </w:t>
            </w:r>
            <w:proofErr w:type="spellStart"/>
            <w:r w:rsidR="00AF6921">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en este subrubro.</w:t>
            </w:r>
          </w:p>
        </w:tc>
        <w:tc>
          <w:tcPr>
            <w:tcW w:w="3714" w:type="dxa"/>
            <w:gridSpan w:val="5"/>
            <w:tcBorders>
              <w:left w:val="single" w:sz="4" w:space="0" w:color="auto"/>
            </w:tcBorders>
          </w:tcPr>
          <w:p w14:paraId="10B4E392"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Se otorgarán puntos conforme a lo siguiente:</w:t>
            </w:r>
          </w:p>
          <w:p w14:paraId="52283D28" w14:textId="2FE54CEA" w:rsidR="002B5F31"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b/>
                <w:bCs/>
                <w:sz w:val="20"/>
                <w:szCs w:val="20"/>
                <w:lang w:val="es-MX" w:eastAsia="es-MX" w:bidi="es-MX"/>
              </w:rPr>
            </w:pPr>
            <w:r w:rsidRPr="0044754A">
              <w:rPr>
                <w:rFonts w:ascii="Geomanist Light" w:eastAsia="Arial" w:hAnsi="Geomanist Light" w:cs="Arial"/>
                <w:sz w:val="20"/>
                <w:szCs w:val="20"/>
                <w:lang w:val="es-MX" w:eastAsia="es-MX" w:bidi="es-MX"/>
              </w:rPr>
              <w:t xml:space="preserve">Se </w:t>
            </w:r>
            <w:r w:rsidR="00A748E8" w:rsidRPr="0044754A">
              <w:rPr>
                <w:rFonts w:ascii="Geomanist Light" w:eastAsia="Arial" w:hAnsi="Geomanist Light" w:cs="Arial"/>
                <w:sz w:val="20"/>
                <w:szCs w:val="20"/>
                <w:lang w:val="es-MX" w:eastAsia="es-MX" w:bidi="es-MX"/>
              </w:rPr>
              <w:t xml:space="preserve">otorgará </w:t>
            </w:r>
            <w:proofErr w:type="spellStart"/>
            <w:r w:rsidR="00A748E8">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w:t>
            </w:r>
            <w:r w:rsidR="00E27FD3" w:rsidRPr="0044754A">
              <w:rPr>
                <w:rFonts w:ascii="Geomanist Light" w:eastAsia="Arial" w:hAnsi="Geomanist Light" w:cs="Arial"/>
                <w:b/>
                <w:bCs/>
                <w:sz w:val="20"/>
                <w:szCs w:val="20"/>
                <w:lang w:val="es-MX" w:eastAsia="es-MX" w:bidi="es-MX"/>
              </w:rPr>
              <w:t>o</w:t>
            </w:r>
            <w:r w:rsidR="002B5F31" w:rsidRPr="0044754A">
              <w:rPr>
                <w:rFonts w:ascii="Geomanist Light" w:eastAsia="Arial" w:hAnsi="Geomanist Light" w:cs="Arial"/>
                <w:b/>
                <w:bCs/>
                <w:sz w:val="20"/>
                <w:szCs w:val="20"/>
                <w:lang w:val="es-MX" w:eastAsia="es-MX" w:bidi="es-MX"/>
              </w:rPr>
              <w:t>s</w:t>
            </w:r>
            <w:r w:rsidRPr="0044754A">
              <w:rPr>
                <w:rFonts w:ascii="Geomanist Light" w:eastAsia="Arial" w:hAnsi="Geomanist Light" w:cs="Arial"/>
                <w:sz w:val="20"/>
                <w:szCs w:val="20"/>
                <w:lang w:val="es-MX" w:eastAsia="es-MX" w:bidi="es-MX"/>
              </w:rPr>
              <w:t xml:space="preserve"> al licitante que entregue el documento completo de la metodología con las especificaciones indicadas</w:t>
            </w:r>
            <w:r w:rsidR="002B5F31" w:rsidRPr="0044754A">
              <w:rPr>
                <w:rFonts w:ascii="Geomanist Light" w:eastAsia="Arial" w:hAnsi="Geomanist Light" w:cs="Arial"/>
                <w:sz w:val="20"/>
                <w:szCs w:val="20"/>
                <w:lang w:val="es-MX" w:eastAsia="es-MX" w:bidi="es-MX"/>
              </w:rPr>
              <w:t>.</w:t>
            </w:r>
          </w:p>
          <w:p w14:paraId="7BFA8E89" w14:textId="77777777" w:rsidR="002B5F31" w:rsidRPr="0044754A" w:rsidRDefault="002B5F31" w:rsidP="000F437E">
            <w:pPr>
              <w:ind w:left="150" w:right="170"/>
              <w:jc w:val="both"/>
              <w:rPr>
                <w:rFonts w:ascii="Geomanist Light" w:eastAsia="Arial" w:hAnsi="Geomanist Light" w:cs="Arial"/>
                <w:b/>
                <w:bCs/>
                <w:sz w:val="20"/>
                <w:szCs w:val="20"/>
                <w:lang w:val="es-MX" w:eastAsia="es-MX" w:bidi="es-MX"/>
              </w:rPr>
            </w:pPr>
          </w:p>
          <w:p w14:paraId="1F53F7FB" w14:textId="563B1FFF" w:rsidR="00E1010E" w:rsidRPr="0044754A" w:rsidRDefault="002B5F31" w:rsidP="000F437E">
            <w:pPr>
              <w:ind w:left="15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N</w:t>
            </w:r>
            <w:r w:rsidR="00E1010E" w:rsidRPr="0044754A">
              <w:rPr>
                <w:rFonts w:ascii="Geomanist Light" w:eastAsia="Arial" w:hAnsi="Geomanist Light" w:cs="Arial"/>
                <w:b/>
                <w:bCs/>
                <w:sz w:val="20"/>
                <w:szCs w:val="20"/>
                <w:lang w:val="es-MX" w:eastAsia="es-MX" w:bidi="es-MX"/>
              </w:rPr>
              <w:t>o se otorgará puntaje:</w:t>
            </w:r>
          </w:p>
          <w:p w14:paraId="562D2631" w14:textId="77777777" w:rsidR="00E1010E"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el licitante no entregue la documentación solicitada en este apartado.</w:t>
            </w:r>
          </w:p>
          <w:p w14:paraId="1376B63C" w14:textId="77777777" w:rsidR="00E1010E"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sea entregada de forma parcial o sea ilegible.</w:t>
            </w:r>
          </w:p>
          <w:p w14:paraId="3586B490" w14:textId="57D15558" w:rsidR="00E1010E"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Cuando la documentación no cumpla con </w:t>
            </w:r>
            <w:r w:rsidR="002B5F31" w:rsidRPr="0044754A">
              <w:rPr>
                <w:rFonts w:ascii="Geomanist Light" w:eastAsia="Arial" w:hAnsi="Geomanist Light" w:cs="Arial"/>
                <w:sz w:val="20"/>
                <w:szCs w:val="20"/>
                <w:lang w:val="es-MX" w:eastAsia="es-MX" w:bidi="es-MX"/>
              </w:rPr>
              <w:t xml:space="preserve">las especificaciones indicadas </w:t>
            </w:r>
            <w:r w:rsidRPr="0044754A">
              <w:rPr>
                <w:rFonts w:ascii="Geomanist Light" w:eastAsia="Arial" w:hAnsi="Geomanist Light" w:cs="Arial"/>
                <w:sz w:val="20"/>
                <w:szCs w:val="20"/>
                <w:lang w:val="es-MX" w:eastAsia="es-MX" w:bidi="es-MX"/>
              </w:rPr>
              <w:t>en este apartado.</w:t>
            </w:r>
          </w:p>
        </w:tc>
      </w:tr>
      <w:tr w:rsidR="00E1010E" w:rsidRPr="0044754A" w14:paraId="0E89EF04" w14:textId="77777777" w:rsidTr="002C26BE">
        <w:trPr>
          <w:trHeight w:val="20"/>
        </w:trPr>
        <w:tc>
          <w:tcPr>
            <w:tcW w:w="5838" w:type="dxa"/>
            <w:gridSpan w:val="2"/>
            <w:shd w:val="clear" w:color="auto" w:fill="C5D9F0"/>
          </w:tcPr>
          <w:p w14:paraId="589B7352"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Subrubro III B</w:t>
            </w:r>
          </w:p>
        </w:tc>
        <w:tc>
          <w:tcPr>
            <w:tcW w:w="3060" w:type="dxa"/>
            <w:gridSpan w:val="5"/>
            <w:vMerge w:val="restart"/>
            <w:shd w:val="clear" w:color="auto" w:fill="C5D9F0"/>
          </w:tcPr>
          <w:p w14:paraId="5EA4000E" w14:textId="77777777" w:rsidR="00E1010E" w:rsidRPr="0044754A" w:rsidRDefault="00E1010E" w:rsidP="000F437E">
            <w:pPr>
              <w:ind w:left="671"/>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SUBRUBRO</w:t>
            </w:r>
          </w:p>
        </w:tc>
        <w:tc>
          <w:tcPr>
            <w:tcW w:w="1484" w:type="dxa"/>
            <w:gridSpan w:val="2"/>
            <w:vMerge w:val="restart"/>
            <w:shd w:val="clear" w:color="auto" w:fill="C5D9F0"/>
          </w:tcPr>
          <w:p w14:paraId="54A30F2C" w14:textId="2CC5716C" w:rsidR="00E1010E" w:rsidRPr="0044754A" w:rsidRDefault="00E1010E" w:rsidP="000F437E">
            <w:pPr>
              <w:ind w:left="7"/>
              <w:jc w:val="center"/>
              <w:rPr>
                <w:rFonts w:ascii="Geomanist Light" w:eastAsia="Arial" w:hAnsi="Geomanist Light" w:cs="Arial"/>
                <w:b/>
                <w:sz w:val="20"/>
                <w:szCs w:val="20"/>
                <w:lang w:val="es-MX" w:eastAsia="es-MX" w:bidi="es-MX"/>
              </w:rPr>
            </w:pPr>
          </w:p>
        </w:tc>
      </w:tr>
      <w:tr w:rsidR="00E1010E" w:rsidRPr="0044754A" w14:paraId="4B4B6E25" w14:textId="77777777" w:rsidTr="002C26BE">
        <w:trPr>
          <w:trHeight w:val="20"/>
        </w:trPr>
        <w:tc>
          <w:tcPr>
            <w:tcW w:w="5838" w:type="dxa"/>
            <w:gridSpan w:val="2"/>
            <w:shd w:val="clear" w:color="auto" w:fill="C5D9F0"/>
          </w:tcPr>
          <w:p w14:paraId="5CA332BC"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III.B.- PLAN DE TRABAJO</w:t>
            </w:r>
          </w:p>
        </w:tc>
        <w:tc>
          <w:tcPr>
            <w:tcW w:w="3060" w:type="dxa"/>
            <w:gridSpan w:val="5"/>
            <w:vMerge/>
            <w:tcBorders>
              <w:top w:val="nil"/>
            </w:tcBorders>
            <w:shd w:val="clear" w:color="auto" w:fill="C5D9F0"/>
          </w:tcPr>
          <w:p w14:paraId="7BDE3EAB" w14:textId="77777777" w:rsidR="00E1010E" w:rsidRPr="0044754A" w:rsidRDefault="00E1010E" w:rsidP="000F437E">
            <w:pPr>
              <w:rPr>
                <w:rFonts w:ascii="Geomanist Light" w:eastAsia="Arial" w:hAnsi="Geomanist Light" w:cs="Arial"/>
                <w:sz w:val="20"/>
                <w:szCs w:val="20"/>
                <w:lang w:val="es-MX" w:eastAsia="es-MX" w:bidi="es-MX"/>
              </w:rPr>
            </w:pPr>
          </w:p>
        </w:tc>
        <w:tc>
          <w:tcPr>
            <w:tcW w:w="1484" w:type="dxa"/>
            <w:gridSpan w:val="2"/>
            <w:vMerge/>
            <w:tcBorders>
              <w:top w:val="nil"/>
            </w:tcBorders>
            <w:shd w:val="clear" w:color="auto" w:fill="C5D9F0"/>
          </w:tcPr>
          <w:p w14:paraId="1817274D" w14:textId="77777777" w:rsidR="00E1010E" w:rsidRPr="0044754A" w:rsidRDefault="00E1010E" w:rsidP="000F437E">
            <w:pPr>
              <w:rPr>
                <w:rFonts w:ascii="Geomanist Light" w:eastAsia="Arial" w:hAnsi="Geomanist Light" w:cs="Arial"/>
                <w:sz w:val="20"/>
                <w:szCs w:val="20"/>
                <w:lang w:val="es-MX" w:eastAsia="es-MX" w:bidi="es-MX"/>
              </w:rPr>
            </w:pPr>
          </w:p>
        </w:tc>
      </w:tr>
      <w:tr w:rsidR="00E1010E" w:rsidRPr="0044754A" w14:paraId="778AC9A0" w14:textId="77777777" w:rsidTr="000F437E">
        <w:trPr>
          <w:trHeight w:val="20"/>
        </w:trPr>
        <w:tc>
          <w:tcPr>
            <w:tcW w:w="2547" w:type="dxa"/>
          </w:tcPr>
          <w:p w14:paraId="27CD4B9F"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Elementos para evaluar</w:t>
            </w:r>
          </w:p>
        </w:tc>
        <w:tc>
          <w:tcPr>
            <w:tcW w:w="4121" w:type="dxa"/>
            <w:gridSpan w:val="3"/>
          </w:tcPr>
          <w:p w14:paraId="09DAE5DC" w14:textId="7B5B40AA" w:rsidR="00E1010E" w:rsidRPr="0044754A" w:rsidRDefault="00F3584B" w:rsidP="000F437E">
            <w:pPr>
              <w:ind w:right="1779"/>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E1010E" w:rsidRPr="0044754A">
              <w:rPr>
                <w:rFonts w:ascii="Geomanist Light" w:eastAsia="Arial" w:hAnsi="Geomanist Light" w:cs="Arial"/>
                <w:b/>
                <w:sz w:val="20"/>
                <w:szCs w:val="20"/>
                <w:lang w:val="es-MX" w:eastAsia="es-MX" w:bidi="es-MX"/>
              </w:rPr>
              <w:t>Requisitos</w:t>
            </w:r>
          </w:p>
        </w:tc>
        <w:tc>
          <w:tcPr>
            <w:tcW w:w="3714" w:type="dxa"/>
            <w:gridSpan w:val="5"/>
          </w:tcPr>
          <w:p w14:paraId="2DB0ED42" w14:textId="77777777" w:rsidR="00E1010E" w:rsidRPr="0044754A" w:rsidRDefault="00E1010E"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tr w:rsidR="00E1010E" w:rsidRPr="0044754A" w14:paraId="7590B9C1" w14:textId="77777777" w:rsidTr="000F437E">
        <w:trPr>
          <w:trHeight w:val="20"/>
        </w:trPr>
        <w:tc>
          <w:tcPr>
            <w:tcW w:w="2547" w:type="dxa"/>
          </w:tcPr>
          <w:p w14:paraId="3F027409" w14:textId="77777777" w:rsidR="00E1010E" w:rsidRPr="0044754A" w:rsidRDefault="00E1010E" w:rsidP="000F437E">
            <w:pPr>
              <w:ind w:left="170" w:right="170"/>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III.B.1.- </w:t>
            </w:r>
          </w:p>
          <w:p w14:paraId="2265F85C" w14:textId="1FA2AE39" w:rsidR="00E1010E" w:rsidRPr="0044754A" w:rsidRDefault="00E1010E"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Plan de Trabajo para implementación del servicio.</w:t>
            </w:r>
          </w:p>
        </w:tc>
        <w:tc>
          <w:tcPr>
            <w:tcW w:w="4121" w:type="dxa"/>
            <w:gridSpan w:val="3"/>
          </w:tcPr>
          <w:p w14:paraId="4014FCB4" w14:textId="21A0D342" w:rsidR="002B5F31" w:rsidRDefault="00600EBD" w:rsidP="000F437E">
            <w:pPr>
              <w:ind w:left="170" w:right="170"/>
              <w:jc w:val="both"/>
              <w:rPr>
                <w:rFonts w:ascii="Geomanist Light" w:hAnsi="Geomanist Light" w:cs="Arial"/>
                <w:color w:val="000000"/>
                <w:sz w:val="20"/>
                <w:szCs w:val="20"/>
              </w:rPr>
            </w:pPr>
            <w:r w:rsidRPr="0044754A">
              <w:rPr>
                <w:rFonts w:ascii="Geomanist Light" w:hAnsi="Geomanist Light" w:cs="Arial"/>
                <w:color w:val="000000"/>
                <w:sz w:val="20"/>
                <w:szCs w:val="20"/>
              </w:rPr>
              <w:t>El plan de trabajo de los licitantes se evaluará con base en la siguiente documentación</w:t>
            </w:r>
            <w:r w:rsidR="00577FFD">
              <w:rPr>
                <w:rFonts w:ascii="Geomanist Light" w:hAnsi="Geomanist Light" w:cs="Arial"/>
                <w:color w:val="000000"/>
                <w:sz w:val="20"/>
                <w:szCs w:val="20"/>
              </w:rPr>
              <w:t>.</w:t>
            </w:r>
            <w:r w:rsidRPr="0044754A">
              <w:rPr>
                <w:rFonts w:ascii="Geomanist Light" w:hAnsi="Geomanist Light" w:cs="Arial"/>
                <w:color w:val="000000"/>
                <w:sz w:val="20"/>
                <w:szCs w:val="20"/>
              </w:rPr>
              <w:t xml:space="preserve"> </w:t>
            </w:r>
          </w:p>
          <w:p w14:paraId="3FA1149E" w14:textId="77777777" w:rsidR="00577FFD" w:rsidRPr="0044754A" w:rsidRDefault="00577FFD" w:rsidP="000F437E">
            <w:pPr>
              <w:ind w:left="170" w:right="170"/>
              <w:jc w:val="both"/>
              <w:rPr>
                <w:rFonts w:ascii="Geomanist Light" w:eastAsia="Arial" w:hAnsi="Geomanist Light" w:cs="Arial"/>
                <w:sz w:val="20"/>
                <w:szCs w:val="20"/>
                <w:lang w:val="es-MX" w:eastAsia="es-MX" w:bidi="es-MX"/>
              </w:rPr>
            </w:pPr>
          </w:p>
          <w:p w14:paraId="346AF750" w14:textId="018A238C" w:rsidR="002B5F31" w:rsidRDefault="00061C77" w:rsidP="000F437E">
            <w:pPr>
              <w:ind w:left="170" w:right="170"/>
              <w:jc w:val="both"/>
              <w:rPr>
                <w:rFonts w:ascii="Geomanist Light" w:hAnsi="Geomanist Light" w:cs="Arial"/>
                <w:color w:val="000000"/>
                <w:sz w:val="20"/>
                <w:szCs w:val="20"/>
              </w:rPr>
            </w:pPr>
            <w:r w:rsidRPr="0044754A">
              <w:rPr>
                <w:rFonts w:ascii="Geomanist Light" w:hAnsi="Geomanist Light" w:cs="Arial"/>
                <w:b/>
                <w:bCs/>
                <w:color w:val="000000"/>
                <w:sz w:val="20"/>
                <w:szCs w:val="20"/>
              </w:rPr>
              <w:t>III</w:t>
            </w:r>
            <w:r w:rsidR="00600EBD" w:rsidRPr="0044754A">
              <w:rPr>
                <w:rFonts w:ascii="Geomanist Light" w:hAnsi="Geomanist Light" w:cs="Arial"/>
                <w:b/>
                <w:bCs/>
                <w:color w:val="000000"/>
                <w:sz w:val="20"/>
                <w:szCs w:val="20"/>
              </w:rPr>
              <w:t>.</w:t>
            </w:r>
            <w:r w:rsidRPr="0044754A">
              <w:rPr>
                <w:rFonts w:ascii="Geomanist Light" w:hAnsi="Geomanist Light" w:cs="Arial"/>
                <w:b/>
                <w:bCs/>
                <w:color w:val="000000"/>
                <w:sz w:val="20"/>
                <w:szCs w:val="20"/>
              </w:rPr>
              <w:t>b</w:t>
            </w:r>
            <w:r w:rsidR="00600EBD" w:rsidRPr="0044754A">
              <w:rPr>
                <w:rFonts w:ascii="Geomanist Light" w:hAnsi="Geomanist Light" w:cs="Arial"/>
                <w:b/>
                <w:bCs/>
                <w:color w:val="000000"/>
                <w:sz w:val="20"/>
                <w:szCs w:val="20"/>
              </w:rPr>
              <w:t>1)</w:t>
            </w:r>
            <w:r w:rsidR="00600EBD" w:rsidRPr="0044754A">
              <w:rPr>
                <w:rFonts w:ascii="Geomanist Light" w:hAnsi="Geomanist Light" w:cs="Arial"/>
                <w:color w:val="000000"/>
                <w:sz w:val="20"/>
                <w:szCs w:val="20"/>
              </w:rPr>
              <w:t xml:space="preserve"> El licitante deberá entregar documento mediante el cual acredite que oferta el servicio solicitado en el anexo técnico, mismo que deberá señalar de manera idéntica al anexo técnico, todas y cada una de las características, requisitos, bienes y servicios solicitados en el mismo, asimismo deberá contener la firma electrónica y/o autógrafa digitalizada del representante legal.</w:t>
            </w:r>
          </w:p>
          <w:p w14:paraId="5E116B11" w14:textId="77777777" w:rsidR="00577FFD" w:rsidRPr="0044754A" w:rsidRDefault="00577FFD" w:rsidP="000F437E">
            <w:pPr>
              <w:ind w:left="170" w:right="170"/>
              <w:jc w:val="both"/>
              <w:rPr>
                <w:rFonts w:ascii="Geomanist Light" w:hAnsi="Geomanist Light" w:cs="Arial"/>
                <w:color w:val="000000"/>
                <w:sz w:val="20"/>
                <w:szCs w:val="20"/>
              </w:rPr>
            </w:pPr>
          </w:p>
          <w:p w14:paraId="49B9CAFB" w14:textId="77777777" w:rsidR="00577FFD" w:rsidRDefault="00061C77" w:rsidP="000F437E">
            <w:pPr>
              <w:ind w:left="170" w:right="170"/>
              <w:jc w:val="both"/>
              <w:rPr>
                <w:rFonts w:ascii="Geomanist Light" w:hAnsi="Geomanist Light" w:cs="Arial"/>
                <w:color w:val="000000"/>
                <w:sz w:val="20"/>
                <w:szCs w:val="20"/>
              </w:rPr>
            </w:pPr>
            <w:r w:rsidRPr="0044754A">
              <w:rPr>
                <w:rFonts w:ascii="Geomanist Light" w:hAnsi="Geomanist Light" w:cs="Arial"/>
                <w:b/>
                <w:bCs/>
                <w:color w:val="000000"/>
                <w:sz w:val="20"/>
                <w:szCs w:val="20"/>
              </w:rPr>
              <w:t>III</w:t>
            </w:r>
            <w:r w:rsidR="00600EBD" w:rsidRPr="0044754A">
              <w:rPr>
                <w:rFonts w:ascii="Geomanist Light" w:hAnsi="Geomanist Light" w:cs="Arial"/>
                <w:b/>
                <w:bCs/>
                <w:color w:val="000000"/>
                <w:sz w:val="20"/>
                <w:szCs w:val="20"/>
              </w:rPr>
              <w:t>.</w:t>
            </w:r>
            <w:r w:rsidRPr="0044754A">
              <w:rPr>
                <w:rFonts w:ascii="Geomanist Light" w:hAnsi="Geomanist Light" w:cs="Arial"/>
                <w:b/>
                <w:bCs/>
                <w:color w:val="000000"/>
                <w:sz w:val="20"/>
                <w:szCs w:val="20"/>
              </w:rPr>
              <w:t>b</w:t>
            </w:r>
            <w:r w:rsidR="00600EBD" w:rsidRPr="0044754A">
              <w:rPr>
                <w:rFonts w:ascii="Geomanist Light" w:hAnsi="Geomanist Light" w:cs="Arial"/>
                <w:b/>
                <w:bCs/>
                <w:color w:val="000000"/>
                <w:sz w:val="20"/>
                <w:szCs w:val="20"/>
              </w:rPr>
              <w:t>2)</w:t>
            </w:r>
            <w:r w:rsidR="00600EBD" w:rsidRPr="0044754A">
              <w:rPr>
                <w:rFonts w:ascii="Geomanist Light" w:hAnsi="Geomanist Light" w:cs="Arial"/>
                <w:color w:val="000000"/>
                <w:sz w:val="20"/>
                <w:szCs w:val="20"/>
              </w:rPr>
              <w:t xml:space="preserve"> </w:t>
            </w:r>
            <w:r w:rsidRPr="0044754A">
              <w:rPr>
                <w:rFonts w:ascii="Geomanist Light" w:hAnsi="Geomanist Light" w:cs="Arial"/>
                <w:color w:val="000000"/>
                <w:sz w:val="20"/>
                <w:szCs w:val="20"/>
              </w:rPr>
              <w:t>E</w:t>
            </w:r>
            <w:r w:rsidR="00600EBD" w:rsidRPr="0044754A">
              <w:rPr>
                <w:rFonts w:ascii="Geomanist Light" w:hAnsi="Geomanist Light" w:cs="Arial"/>
                <w:color w:val="000000"/>
                <w:sz w:val="20"/>
                <w:szCs w:val="20"/>
              </w:rPr>
              <w:t xml:space="preserve">l licitante deberá entregar </w:t>
            </w:r>
            <w:r w:rsidRPr="0044754A">
              <w:rPr>
                <w:rFonts w:ascii="Geomanist Light" w:hAnsi="Geomanist Light" w:cs="Arial"/>
                <w:color w:val="000000"/>
                <w:sz w:val="20"/>
                <w:szCs w:val="20"/>
              </w:rPr>
              <w:t xml:space="preserve">documento en papel membretado firmado por su apoderado y/o representante legal que contenga </w:t>
            </w:r>
            <w:r w:rsidR="00600EBD" w:rsidRPr="0044754A">
              <w:rPr>
                <w:rFonts w:ascii="Geomanist Light" w:hAnsi="Geomanist Light" w:cs="Arial"/>
                <w:color w:val="000000"/>
                <w:sz w:val="20"/>
                <w:szCs w:val="20"/>
              </w:rPr>
              <w:t>descripción detallada de todos los componentes habilitadores, de red de telecomunicaciones e infraestructura auxiliar que formarán parte de su solución para proveer el servicio descrito en el anexo técnico, dicho documento deberá describir las características y especificaciones técnicas del fabricante de cada uno de ellos, para los casos en los que esto aplique.</w:t>
            </w:r>
          </w:p>
          <w:p w14:paraId="1E91C09B" w14:textId="5D45617C" w:rsidR="00061C77" w:rsidRPr="0044754A" w:rsidRDefault="00600EBD" w:rsidP="000F437E">
            <w:pPr>
              <w:ind w:left="170" w:right="170"/>
              <w:jc w:val="both"/>
              <w:rPr>
                <w:rFonts w:ascii="Geomanist Light" w:hAnsi="Geomanist Light" w:cs="Arial"/>
                <w:color w:val="000000"/>
                <w:sz w:val="20"/>
                <w:szCs w:val="20"/>
              </w:rPr>
            </w:pPr>
            <w:r w:rsidRPr="0044754A">
              <w:rPr>
                <w:rFonts w:ascii="Geomanist Light" w:hAnsi="Geomanist Light" w:cs="Arial"/>
                <w:color w:val="000000"/>
                <w:sz w:val="20"/>
                <w:szCs w:val="20"/>
              </w:rPr>
              <w:t xml:space="preserve"> </w:t>
            </w:r>
          </w:p>
          <w:p w14:paraId="6E3D908F" w14:textId="4C32044F" w:rsidR="002B5F31" w:rsidRDefault="00061C77" w:rsidP="000F437E">
            <w:pPr>
              <w:ind w:left="170" w:right="170"/>
              <w:jc w:val="both"/>
              <w:rPr>
                <w:rFonts w:ascii="Geomanist Light" w:hAnsi="Geomanist Light" w:cs="Arial"/>
                <w:color w:val="000000"/>
                <w:sz w:val="20"/>
                <w:szCs w:val="20"/>
                <w:u w:val="single"/>
              </w:rPr>
            </w:pPr>
            <w:r w:rsidRPr="009616F7">
              <w:rPr>
                <w:rFonts w:ascii="Geomanist Light" w:hAnsi="Geomanist Light" w:cs="Arial"/>
                <w:color w:val="000000"/>
                <w:sz w:val="20"/>
                <w:szCs w:val="20"/>
                <w:u w:val="single"/>
              </w:rPr>
              <w:t>L</w:t>
            </w:r>
            <w:r w:rsidR="00600EBD" w:rsidRPr="009616F7">
              <w:rPr>
                <w:rFonts w:ascii="Geomanist Light" w:hAnsi="Geomanist Light" w:cs="Arial"/>
                <w:color w:val="000000"/>
                <w:sz w:val="20"/>
                <w:szCs w:val="20"/>
                <w:u w:val="single"/>
              </w:rPr>
              <w:t>as funcionalidades de los componentes habilitadores, de red de telecomunicaciones e infraestructura auxiliar</w:t>
            </w:r>
            <w:r w:rsidRPr="009616F7">
              <w:rPr>
                <w:rFonts w:ascii="Geomanist Light" w:hAnsi="Geomanist Light" w:cs="Arial"/>
                <w:color w:val="000000"/>
                <w:sz w:val="20"/>
                <w:szCs w:val="20"/>
                <w:u w:val="single"/>
              </w:rPr>
              <w:t xml:space="preserve">, </w:t>
            </w:r>
            <w:r w:rsidR="00600EBD" w:rsidRPr="009616F7">
              <w:rPr>
                <w:rFonts w:ascii="Geomanist Light" w:hAnsi="Geomanist Light" w:cs="Arial"/>
                <w:color w:val="000000"/>
                <w:sz w:val="20"/>
                <w:szCs w:val="20"/>
                <w:u w:val="single"/>
              </w:rPr>
              <w:t>no debe</w:t>
            </w:r>
            <w:r w:rsidRPr="009616F7">
              <w:rPr>
                <w:rFonts w:ascii="Geomanist Light" w:hAnsi="Geomanist Light" w:cs="Arial"/>
                <w:color w:val="000000"/>
                <w:sz w:val="20"/>
                <w:szCs w:val="20"/>
                <w:u w:val="single"/>
              </w:rPr>
              <w:t>rá</w:t>
            </w:r>
            <w:r w:rsidR="00600EBD" w:rsidRPr="009616F7">
              <w:rPr>
                <w:rFonts w:ascii="Geomanist Light" w:hAnsi="Geomanist Light" w:cs="Arial"/>
                <w:color w:val="000000"/>
                <w:sz w:val="20"/>
                <w:szCs w:val="20"/>
                <w:u w:val="single"/>
              </w:rPr>
              <w:t xml:space="preserve">n ser </w:t>
            </w:r>
            <w:r w:rsidR="00600EBD" w:rsidRPr="009616F7">
              <w:rPr>
                <w:rFonts w:ascii="Geomanist Light" w:hAnsi="Geomanist Light" w:cs="Arial"/>
                <w:color w:val="000000"/>
                <w:sz w:val="20"/>
                <w:szCs w:val="20"/>
                <w:u w:val="single"/>
              </w:rPr>
              <w:lastRenderedPageBreak/>
              <w:t>referenciados a un catálogo del fabricante, el licitante deberá incluirlos y detallarlos.</w:t>
            </w:r>
          </w:p>
          <w:p w14:paraId="3E05C1BB" w14:textId="77777777" w:rsidR="00577FFD" w:rsidRPr="0044754A" w:rsidRDefault="00577FFD" w:rsidP="000F437E">
            <w:pPr>
              <w:ind w:left="170" w:right="170"/>
              <w:jc w:val="both"/>
              <w:rPr>
                <w:rFonts w:ascii="Geomanist Light" w:eastAsia="Arial" w:hAnsi="Geomanist Light" w:cs="Arial"/>
                <w:sz w:val="20"/>
                <w:szCs w:val="20"/>
                <w:u w:val="single"/>
                <w:lang w:val="es-MX" w:eastAsia="es-MX" w:bidi="es-MX"/>
              </w:rPr>
            </w:pPr>
          </w:p>
          <w:p w14:paraId="09CF27D2" w14:textId="231B58AA" w:rsidR="002B5F31" w:rsidRDefault="00061C77" w:rsidP="000F437E">
            <w:pPr>
              <w:ind w:left="170" w:right="170"/>
              <w:jc w:val="both"/>
              <w:rPr>
                <w:rFonts w:ascii="Geomanist Light" w:hAnsi="Geomanist Light" w:cs="Arial"/>
                <w:color w:val="000000"/>
                <w:sz w:val="20"/>
                <w:szCs w:val="20"/>
              </w:rPr>
            </w:pPr>
            <w:r w:rsidRPr="0044754A">
              <w:rPr>
                <w:rFonts w:ascii="Geomanist Light" w:hAnsi="Geomanist Light" w:cs="Arial"/>
                <w:b/>
                <w:bCs/>
                <w:color w:val="000000"/>
                <w:sz w:val="20"/>
                <w:szCs w:val="20"/>
              </w:rPr>
              <w:t>III</w:t>
            </w:r>
            <w:r w:rsidR="00600EBD" w:rsidRPr="0044754A">
              <w:rPr>
                <w:rFonts w:ascii="Geomanist Light" w:hAnsi="Geomanist Light" w:cs="Arial"/>
                <w:b/>
                <w:bCs/>
                <w:color w:val="000000"/>
                <w:sz w:val="20"/>
                <w:szCs w:val="20"/>
              </w:rPr>
              <w:t>.</w:t>
            </w:r>
            <w:r w:rsidRPr="0044754A">
              <w:rPr>
                <w:rFonts w:ascii="Geomanist Light" w:hAnsi="Geomanist Light" w:cs="Arial"/>
                <w:b/>
                <w:bCs/>
                <w:color w:val="000000"/>
                <w:sz w:val="20"/>
                <w:szCs w:val="20"/>
              </w:rPr>
              <w:t>b</w:t>
            </w:r>
            <w:r w:rsidR="00600EBD" w:rsidRPr="0044754A">
              <w:rPr>
                <w:rFonts w:ascii="Geomanist Light" w:hAnsi="Geomanist Light" w:cs="Arial"/>
                <w:b/>
                <w:bCs/>
                <w:color w:val="000000"/>
                <w:sz w:val="20"/>
                <w:szCs w:val="20"/>
              </w:rPr>
              <w:t>.3)</w:t>
            </w:r>
            <w:r w:rsidR="00600EBD" w:rsidRPr="0044754A">
              <w:rPr>
                <w:rFonts w:ascii="Geomanist Light" w:hAnsi="Geomanist Light" w:cs="Arial"/>
                <w:color w:val="000000"/>
                <w:sz w:val="20"/>
                <w:szCs w:val="20"/>
              </w:rPr>
              <w:t xml:space="preserve"> </w:t>
            </w:r>
            <w:r w:rsidRPr="0044754A">
              <w:rPr>
                <w:rFonts w:ascii="Geomanist Light" w:hAnsi="Geomanist Light" w:cs="Arial"/>
                <w:color w:val="000000"/>
                <w:sz w:val="20"/>
                <w:szCs w:val="20"/>
              </w:rPr>
              <w:t>El licitante  deberá entregar documento en papel membretado firmado por su apoderado y/o representante legal que contenga el plan</w:t>
            </w:r>
            <w:r w:rsidR="00600EBD" w:rsidRPr="0044754A">
              <w:rPr>
                <w:rFonts w:ascii="Geomanist Light" w:hAnsi="Geomanist Light" w:cs="Arial"/>
                <w:color w:val="000000"/>
                <w:sz w:val="20"/>
                <w:szCs w:val="20"/>
              </w:rPr>
              <w:t xml:space="preserve"> de implementación en el que proponga plazos optimizados para implementar la volumetría proporcionada por el instituto para la prestación del servicio solicitado, en dicho plan se deberán especificar las actividades a realizar, la secuencia, los recursos asignados y responsables de dichas actividades, así como la duración del proyecto, su fecha de inicio y de conclusión.</w:t>
            </w:r>
          </w:p>
          <w:p w14:paraId="79AF1A27" w14:textId="77777777" w:rsidR="00577FFD" w:rsidRPr="0044754A" w:rsidRDefault="00577FFD" w:rsidP="000F437E">
            <w:pPr>
              <w:ind w:left="170" w:right="170"/>
              <w:jc w:val="both"/>
              <w:rPr>
                <w:rFonts w:ascii="Geomanist Light" w:hAnsi="Geomanist Light" w:cs="Arial"/>
                <w:color w:val="000000"/>
                <w:sz w:val="20"/>
                <w:szCs w:val="20"/>
              </w:rPr>
            </w:pPr>
          </w:p>
          <w:p w14:paraId="0A779722" w14:textId="77777777" w:rsidR="00E1010E" w:rsidRPr="0044754A" w:rsidRDefault="00E1010E" w:rsidP="00577FFD">
            <w:pPr>
              <w:ind w:left="14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Lo anterior con la finalidad de que la convocante puede conocer a detalle la propuesta y tenga los elementos suficientes de valoración.</w:t>
            </w:r>
          </w:p>
          <w:p w14:paraId="75C779CB" w14:textId="77777777" w:rsidR="00061C77" w:rsidRPr="0044754A" w:rsidRDefault="00061C77" w:rsidP="00577FFD">
            <w:pPr>
              <w:ind w:left="140" w:right="170"/>
              <w:jc w:val="both"/>
              <w:rPr>
                <w:rFonts w:ascii="Geomanist Light" w:eastAsia="Arial" w:hAnsi="Geomanist Light" w:cs="Arial"/>
                <w:sz w:val="20"/>
                <w:szCs w:val="20"/>
                <w:lang w:val="es-MX" w:eastAsia="es-MX" w:bidi="es-MX"/>
              </w:rPr>
            </w:pPr>
          </w:p>
          <w:p w14:paraId="51FEF15D" w14:textId="75BB427D" w:rsidR="008D559E" w:rsidRPr="0044754A" w:rsidRDefault="0077254C" w:rsidP="00577FFD">
            <w:pPr>
              <w:ind w:left="14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w:t>
            </w:r>
            <w:r w:rsidR="00A748E8" w:rsidRPr="0044754A">
              <w:rPr>
                <w:rFonts w:ascii="Geomanist Light" w:eastAsia="Arial" w:hAnsi="Geomanist Light" w:cs="Arial"/>
                <w:sz w:val="20"/>
                <w:szCs w:val="20"/>
                <w:lang w:val="es-MX" w:eastAsia="es-MX" w:bidi="es-MX"/>
              </w:rPr>
              <w:t xml:space="preserve">máximo </w:t>
            </w:r>
            <w:proofErr w:type="spellStart"/>
            <w:r w:rsidR="00A748E8">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Pr="0044754A">
              <w:rPr>
                <w:rFonts w:ascii="Geomanist Light" w:eastAsia="Arial" w:hAnsi="Geomanist Light" w:cs="Arial"/>
                <w:sz w:val="20"/>
                <w:szCs w:val="20"/>
                <w:lang w:val="es-MX" w:eastAsia="es-MX" w:bidi="es-MX"/>
              </w:rPr>
              <w:t xml:space="preserve"> en este </w:t>
            </w:r>
            <w:proofErr w:type="spellStart"/>
            <w:r w:rsidR="00F36D80" w:rsidRPr="0044754A">
              <w:rPr>
                <w:rFonts w:ascii="Geomanist Light" w:eastAsia="Arial" w:hAnsi="Geomanist Light" w:cs="Arial"/>
                <w:sz w:val="20"/>
                <w:szCs w:val="20"/>
                <w:lang w:val="es-MX" w:eastAsia="es-MX" w:bidi="es-MX"/>
              </w:rPr>
              <w:t>subrubro</w:t>
            </w:r>
            <w:proofErr w:type="spellEnd"/>
            <w:r w:rsidRPr="0044754A">
              <w:rPr>
                <w:rFonts w:ascii="Geomanist Light" w:eastAsia="Arial" w:hAnsi="Geomanist Light" w:cs="Arial"/>
                <w:sz w:val="20"/>
                <w:szCs w:val="20"/>
                <w:lang w:val="es-MX" w:eastAsia="es-MX" w:bidi="es-MX"/>
              </w:rPr>
              <w:t>.</w:t>
            </w:r>
          </w:p>
        </w:tc>
        <w:tc>
          <w:tcPr>
            <w:tcW w:w="3714" w:type="dxa"/>
            <w:gridSpan w:val="5"/>
          </w:tcPr>
          <w:p w14:paraId="687A2D57"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Se otorgarán puntos conforme a lo siguiente:</w:t>
            </w:r>
          </w:p>
          <w:p w14:paraId="7ECE0B52" w14:textId="1FFA3F0C" w:rsidR="00600EBD" w:rsidRPr="0044754A" w:rsidRDefault="00061C77"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III</w:t>
            </w:r>
            <w:r w:rsidR="00600EBD" w:rsidRPr="0044754A">
              <w:rPr>
                <w:rFonts w:ascii="Geomanist Light" w:eastAsia="Arial" w:hAnsi="Geomanist Light" w:cs="Arial"/>
                <w:b/>
                <w:bCs/>
                <w:sz w:val="20"/>
                <w:szCs w:val="20"/>
                <w:lang w:val="es-MX" w:eastAsia="es-MX" w:bidi="es-MX"/>
              </w:rPr>
              <w:t>.</w:t>
            </w:r>
            <w:r w:rsidRPr="0044754A">
              <w:rPr>
                <w:rFonts w:ascii="Geomanist Light" w:eastAsia="Arial" w:hAnsi="Geomanist Light" w:cs="Arial"/>
                <w:b/>
                <w:bCs/>
                <w:sz w:val="20"/>
                <w:szCs w:val="20"/>
                <w:lang w:val="es-MX" w:eastAsia="es-MX" w:bidi="es-MX"/>
              </w:rPr>
              <w:t>b</w:t>
            </w:r>
            <w:r w:rsidR="00600EBD" w:rsidRPr="0044754A">
              <w:rPr>
                <w:rFonts w:ascii="Geomanist Light" w:eastAsia="Arial" w:hAnsi="Geomanist Light" w:cs="Arial"/>
                <w:b/>
                <w:bCs/>
                <w:sz w:val="20"/>
                <w:szCs w:val="20"/>
                <w:lang w:val="es-MX" w:eastAsia="es-MX" w:bidi="es-MX"/>
              </w:rPr>
              <w:t xml:space="preserve">1) </w:t>
            </w:r>
          </w:p>
          <w:p w14:paraId="164C825B" w14:textId="3DE7D120" w:rsidR="00600EBD" w:rsidRPr="0044754A" w:rsidRDefault="00600EBD" w:rsidP="000F437E">
            <w:pPr>
              <w:pStyle w:val="Prrafodelista"/>
              <w:numPr>
                <w:ilvl w:val="0"/>
                <w:numId w:val="29"/>
              </w:numPr>
              <w:spacing w:after="0" w:line="240" w:lineRule="auto"/>
              <w:ind w:right="170"/>
              <w:jc w:val="both"/>
              <w:rPr>
                <w:rFonts w:ascii="Geomanist Light" w:hAnsi="Geomanist Light" w:cs="Arial"/>
                <w:color w:val="000000"/>
                <w:sz w:val="20"/>
                <w:szCs w:val="20"/>
              </w:rPr>
            </w:pPr>
            <w:r w:rsidRPr="0044754A">
              <w:rPr>
                <w:rFonts w:ascii="Geomanist Light" w:eastAsia="Arial" w:hAnsi="Geomanist Light" w:cs="Arial"/>
                <w:sz w:val="20"/>
                <w:szCs w:val="20"/>
                <w:lang w:val="es-MX" w:eastAsia="es-MX" w:bidi="es-MX"/>
              </w:rPr>
              <w:t xml:space="preserve">Se </w:t>
            </w:r>
            <w:r w:rsidR="00A748E8" w:rsidRPr="0044754A">
              <w:rPr>
                <w:rFonts w:ascii="Geomanist Light" w:eastAsia="Arial" w:hAnsi="Geomanist Light" w:cs="Arial"/>
                <w:sz w:val="20"/>
                <w:szCs w:val="20"/>
                <w:lang w:val="es-MX" w:eastAsia="es-MX" w:bidi="es-MX"/>
              </w:rPr>
              <w:t xml:space="preserve">otorgará </w:t>
            </w:r>
            <w:proofErr w:type="spellStart"/>
            <w:r w:rsidR="00A748E8">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w:t>
            </w:r>
            <w:r w:rsidR="00AF6921">
              <w:rPr>
                <w:rFonts w:ascii="Geomanist Light" w:eastAsia="Arial" w:hAnsi="Geomanist Light" w:cs="Arial"/>
                <w:b/>
                <w:bCs/>
                <w:sz w:val="20"/>
                <w:szCs w:val="20"/>
                <w:lang w:val="es-MX" w:eastAsia="es-MX" w:bidi="es-MX"/>
              </w:rPr>
              <w:t>s</w:t>
            </w:r>
            <w:r w:rsidRPr="0044754A">
              <w:rPr>
                <w:rFonts w:ascii="Geomanist Light" w:eastAsia="Arial" w:hAnsi="Geomanist Light" w:cs="Arial"/>
                <w:sz w:val="20"/>
                <w:szCs w:val="20"/>
                <w:lang w:val="es-MX" w:eastAsia="es-MX" w:bidi="es-MX"/>
              </w:rPr>
              <w:t xml:space="preserve"> al licitante que entregue el</w:t>
            </w:r>
            <w:r w:rsidRPr="0044754A">
              <w:rPr>
                <w:rFonts w:ascii="Geomanist Light" w:hAnsi="Geomanist Light" w:cs="Arial"/>
                <w:color w:val="000000"/>
                <w:sz w:val="20"/>
                <w:szCs w:val="20"/>
              </w:rPr>
              <w:t xml:space="preserve"> documento mediante el cual acredite que oferta el servicio solicitado en el anexo técnico, mismo que deberá señalar de manera idéntica al anexo técnico, todas y cada una de las características, requisitos, bienes y servicios solicitados en el mismo, asimismo deberá contener la firma electrónica y/o autógrafa digitalizada del representante legal.</w:t>
            </w:r>
          </w:p>
          <w:p w14:paraId="4ABA309C" w14:textId="718AAF77" w:rsidR="00600EBD" w:rsidRPr="0044754A" w:rsidRDefault="00061C77" w:rsidP="000F437E">
            <w:pPr>
              <w:ind w:right="170"/>
              <w:jc w:val="both"/>
              <w:rPr>
                <w:rFonts w:ascii="Geomanist Light" w:hAnsi="Geomanist Light" w:cs="Arial"/>
                <w:b/>
                <w:bCs/>
                <w:color w:val="000000"/>
                <w:sz w:val="20"/>
                <w:szCs w:val="20"/>
              </w:rPr>
            </w:pPr>
            <w:r w:rsidRPr="0044754A">
              <w:rPr>
                <w:rFonts w:ascii="Geomanist Light" w:hAnsi="Geomanist Light" w:cs="Arial"/>
                <w:b/>
                <w:bCs/>
                <w:color w:val="000000"/>
                <w:sz w:val="20"/>
                <w:szCs w:val="20"/>
              </w:rPr>
              <w:t>III</w:t>
            </w:r>
            <w:r w:rsidR="00600EBD" w:rsidRPr="0044754A">
              <w:rPr>
                <w:rFonts w:ascii="Geomanist Light" w:hAnsi="Geomanist Light" w:cs="Arial"/>
                <w:b/>
                <w:bCs/>
                <w:color w:val="000000"/>
                <w:sz w:val="20"/>
                <w:szCs w:val="20"/>
              </w:rPr>
              <w:t>.</w:t>
            </w:r>
            <w:r w:rsidRPr="0044754A">
              <w:rPr>
                <w:rFonts w:ascii="Geomanist Light" w:hAnsi="Geomanist Light" w:cs="Arial"/>
                <w:b/>
                <w:bCs/>
                <w:color w:val="000000"/>
                <w:sz w:val="20"/>
                <w:szCs w:val="20"/>
              </w:rPr>
              <w:t>b</w:t>
            </w:r>
            <w:r w:rsidR="00600EBD" w:rsidRPr="0044754A">
              <w:rPr>
                <w:rFonts w:ascii="Geomanist Light" w:hAnsi="Geomanist Light" w:cs="Arial"/>
                <w:b/>
                <w:bCs/>
                <w:color w:val="000000"/>
                <w:sz w:val="20"/>
                <w:szCs w:val="20"/>
              </w:rPr>
              <w:t>2)</w:t>
            </w:r>
          </w:p>
          <w:p w14:paraId="1A9006AD" w14:textId="2BF2BE75" w:rsidR="00061C77" w:rsidRPr="0044754A" w:rsidRDefault="00061C77" w:rsidP="000F437E">
            <w:pPr>
              <w:pStyle w:val="Prrafodelista"/>
              <w:numPr>
                <w:ilvl w:val="0"/>
                <w:numId w:val="29"/>
              </w:numPr>
              <w:spacing w:after="0" w:line="240" w:lineRule="auto"/>
              <w:ind w:right="170"/>
              <w:jc w:val="both"/>
              <w:rPr>
                <w:rFonts w:ascii="Geomanist Light" w:hAnsi="Geomanist Light" w:cs="Arial"/>
                <w:color w:val="000000"/>
                <w:sz w:val="20"/>
                <w:szCs w:val="20"/>
              </w:rPr>
            </w:pPr>
            <w:r w:rsidRPr="0044754A">
              <w:rPr>
                <w:rFonts w:ascii="Geomanist Light" w:eastAsia="Arial" w:hAnsi="Geomanist Light" w:cs="Arial"/>
                <w:sz w:val="20"/>
                <w:szCs w:val="20"/>
                <w:lang w:val="es-MX" w:eastAsia="es-MX" w:bidi="es-MX"/>
              </w:rPr>
              <w:t xml:space="preserve">Se otorgará </w:t>
            </w:r>
            <w:r w:rsidR="00AF6921">
              <w:rPr>
                <w:rFonts w:ascii="Geomanist Light" w:eastAsia="Arial" w:hAnsi="Geomanist Light" w:cs="Arial"/>
                <w:b/>
                <w:bCs/>
                <w:sz w:val="20"/>
                <w:szCs w:val="20"/>
                <w:lang w:val="es-MX" w:eastAsia="es-MX" w:bidi="es-MX"/>
              </w:rPr>
              <w:t xml:space="preserve">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w:t>
            </w:r>
            <w:r w:rsidR="00AF6921">
              <w:rPr>
                <w:rFonts w:ascii="Geomanist Light" w:eastAsia="Arial" w:hAnsi="Geomanist Light" w:cs="Arial"/>
                <w:b/>
                <w:bCs/>
                <w:sz w:val="20"/>
                <w:szCs w:val="20"/>
                <w:lang w:val="es-MX" w:eastAsia="es-MX" w:bidi="es-MX"/>
              </w:rPr>
              <w:t>s</w:t>
            </w:r>
            <w:r w:rsidRPr="0044754A">
              <w:rPr>
                <w:rFonts w:ascii="Geomanist Light" w:eastAsia="Arial" w:hAnsi="Geomanist Light" w:cs="Arial"/>
                <w:sz w:val="20"/>
                <w:szCs w:val="20"/>
                <w:lang w:val="es-MX" w:eastAsia="es-MX" w:bidi="es-MX"/>
              </w:rPr>
              <w:t xml:space="preserve"> al licitante que entregue</w:t>
            </w:r>
            <w:r w:rsidRPr="0044754A">
              <w:rPr>
                <w:rFonts w:ascii="Geomanist Light" w:hAnsi="Geomanist Light" w:cs="Arial"/>
                <w:color w:val="000000"/>
                <w:sz w:val="20"/>
                <w:szCs w:val="20"/>
              </w:rPr>
              <w:t xml:space="preserve"> documento en papel membretado firmado por su apoderado y/o representante legal que contenga descripción detallada de todos los componentes habilitadores, de red de telecomunicaciones e infraestructura auxiliar que formarán parte de su solución para proveer el servicio descrito en el </w:t>
            </w:r>
            <w:r w:rsidRPr="0044754A">
              <w:rPr>
                <w:rFonts w:ascii="Geomanist Light" w:hAnsi="Geomanist Light" w:cs="Arial"/>
                <w:color w:val="000000"/>
                <w:sz w:val="20"/>
                <w:szCs w:val="20"/>
              </w:rPr>
              <w:lastRenderedPageBreak/>
              <w:t xml:space="preserve">anexo técnico, dicho documento deberá describir las características y especificaciones técnicas del fabricante de cada uno de ellos, para los casos en los que esto aplique. </w:t>
            </w:r>
          </w:p>
          <w:p w14:paraId="7C4B1672" w14:textId="19C99E26" w:rsidR="00061C77" w:rsidRPr="0044754A" w:rsidRDefault="00061C77" w:rsidP="000F437E">
            <w:pPr>
              <w:ind w:right="170"/>
              <w:jc w:val="both"/>
              <w:rPr>
                <w:rFonts w:ascii="Geomanist Light" w:hAnsi="Geomanist Light" w:cs="Arial"/>
                <w:b/>
                <w:bCs/>
                <w:color w:val="000000"/>
                <w:sz w:val="20"/>
                <w:szCs w:val="20"/>
              </w:rPr>
            </w:pPr>
            <w:r w:rsidRPr="0044754A">
              <w:rPr>
                <w:rFonts w:ascii="Geomanist Light" w:hAnsi="Geomanist Light" w:cs="Arial"/>
                <w:b/>
                <w:bCs/>
                <w:color w:val="000000"/>
                <w:sz w:val="20"/>
                <w:szCs w:val="20"/>
              </w:rPr>
              <w:t>III.b3)</w:t>
            </w:r>
          </w:p>
          <w:p w14:paraId="6A4744D7" w14:textId="3C2AE9DD" w:rsidR="00061C77" w:rsidRPr="0044754A" w:rsidRDefault="00061C77" w:rsidP="000F437E">
            <w:pPr>
              <w:pStyle w:val="Prrafodelista"/>
              <w:numPr>
                <w:ilvl w:val="0"/>
                <w:numId w:val="29"/>
              </w:numPr>
              <w:spacing w:after="0" w:line="240" w:lineRule="auto"/>
              <w:ind w:right="170"/>
              <w:jc w:val="both"/>
              <w:rPr>
                <w:rFonts w:ascii="Geomanist Light" w:hAnsi="Geomanist Light" w:cs="Arial"/>
                <w:color w:val="000000"/>
                <w:sz w:val="20"/>
                <w:szCs w:val="20"/>
              </w:rPr>
            </w:pPr>
            <w:r w:rsidRPr="0044754A">
              <w:rPr>
                <w:rFonts w:ascii="Geomanist Light" w:eastAsia="Arial" w:hAnsi="Geomanist Light" w:cs="Arial"/>
                <w:sz w:val="20"/>
                <w:szCs w:val="20"/>
                <w:lang w:val="es-MX" w:eastAsia="es-MX" w:bidi="es-MX"/>
              </w:rPr>
              <w:t xml:space="preserve">Se otorgará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w:t>
            </w:r>
            <w:r w:rsidR="00AF6921">
              <w:rPr>
                <w:rFonts w:ascii="Geomanist Light" w:eastAsia="Arial" w:hAnsi="Geomanist Light" w:cs="Arial"/>
                <w:b/>
                <w:bCs/>
                <w:sz w:val="20"/>
                <w:szCs w:val="20"/>
                <w:lang w:val="es-MX" w:eastAsia="es-MX" w:bidi="es-MX"/>
              </w:rPr>
              <w:t>s</w:t>
            </w:r>
            <w:r w:rsidRPr="0044754A">
              <w:rPr>
                <w:rFonts w:ascii="Geomanist Light" w:eastAsia="Arial" w:hAnsi="Geomanist Light" w:cs="Arial"/>
                <w:sz w:val="20"/>
                <w:szCs w:val="20"/>
                <w:lang w:val="es-MX" w:eastAsia="es-MX" w:bidi="es-MX"/>
              </w:rPr>
              <w:t xml:space="preserve"> al licitante que entregue</w:t>
            </w:r>
            <w:r w:rsidRPr="0044754A">
              <w:rPr>
                <w:rFonts w:ascii="Geomanist Light" w:hAnsi="Geomanist Light" w:cs="Arial"/>
                <w:color w:val="000000"/>
                <w:sz w:val="20"/>
                <w:szCs w:val="20"/>
              </w:rPr>
              <w:t xml:space="preserve"> documento en papel membretado firmado por su apoderado y/o representante legal que contenga el plan de implementación en el que proponga plazos optimizados para implementar la volumetría proporcionada por el instituto para la prestación del servicio solicitado, en dicho plan se deberán especificar las actividades a realizar, la secuencia, los recursos asignados y responsables de dichas actividades, así como la duración del proyecto, su fecha de inicio y de conclusión.</w:t>
            </w:r>
          </w:p>
          <w:p w14:paraId="7C2A2506" w14:textId="77777777" w:rsidR="00061C77" w:rsidRPr="0044754A" w:rsidRDefault="00061C77" w:rsidP="000F437E">
            <w:pPr>
              <w:ind w:right="170"/>
              <w:jc w:val="both"/>
              <w:rPr>
                <w:rFonts w:ascii="Geomanist Light" w:hAnsi="Geomanist Light" w:cs="Arial"/>
                <w:b/>
                <w:bCs/>
                <w:color w:val="000000"/>
                <w:sz w:val="20"/>
                <w:szCs w:val="20"/>
              </w:rPr>
            </w:pPr>
          </w:p>
          <w:p w14:paraId="1D31E6FD"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No se otorgará puntaje:</w:t>
            </w:r>
          </w:p>
          <w:p w14:paraId="1E77391A" w14:textId="77777777" w:rsidR="00E1010E" w:rsidRPr="0044754A" w:rsidRDefault="00E1010E" w:rsidP="000F437E">
            <w:pPr>
              <w:pStyle w:val="Prrafodelista"/>
              <w:widowControl/>
              <w:numPr>
                <w:ilvl w:val="0"/>
                <w:numId w:val="16"/>
              </w:numPr>
              <w:autoSpaceDE/>
              <w:autoSpaceDN/>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el licitante no entregue la documentación solicitada en este apartado.</w:t>
            </w:r>
          </w:p>
          <w:p w14:paraId="26C074CC" w14:textId="77777777" w:rsidR="00E1010E" w:rsidRPr="0044754A" w:rsidRDefault="00E1010E" w:rsidP="000F437E">
            <w:pPr>
              <w:pStyle w:val="Prrafodelista"/>
              <w:widowControl/>
              <w:numPr>
                <w:ilvl w:val="0"/>
                <w:numId w:val="16"/>
              </w:numPr>
              <w:autoSpaceDE/>
              <w:autoSpaceDN/>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sea entregada de forma parcial o sea ilegible.</w:t>
            </w:r>
          </w:p>
          <w:p w14:paraId="5823EEE5" w14:textId="7D8D09DE" w:rsidR="00E1010E" w:rsidRPr="0044754A" w:rsidRDefault="00E1010E" w:rsidP="000F437E">
            <w:pPr>
              <w:pStyle w:val="Prrafodelista"/>
              <w:widowControl/>
              <w:numPr>
                <w:ilvl w:val="0"/>
                <w:numId w:val="16"/>
              </w:numPr>
              <w:autoSpaceDE/>
              <w:autoSpaceDN/>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no cumpla con lo solicitado en este apartado.</w:t>
            </w:r>
          </w:p>
        </w:tc>
      </w:tr>
      <w:tr w:rsidR="00E1010E" w:rsidRPr="0044754A" w14:paraId="3C879E00" w14:textId="77777777" w:rsidTr="002C26BE">
        <w:trPr>
          <w:trHeight w:val="20"/>
        </w:trPr>
        <w:tc>
          <w:tcPr>
            <w:tcW w:w="5846" w:type="dxa"/>
            <w:gridSpan w:val="3"/>
            <w:shd w:val="clear" w:color="auto" w:fill="C5D9F0"/>
          </w:tcPr>
          <w:p w14:paraId="4C3316E6"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lastRenderedPageBreak/>
              <w:t>Subrubro III C</w:t>
            </w:r>
          </w:p>
        </w:tc>
        <w:tc>
          <w:tcPr>
            <w:tcW w:w="3052" w:type="dxa"/>
            <w:gridSpan w:val="4"/>
            <w:vMerge w:val="restart"/>
            <w:shd w:val="clear" w:color="auto" w:fill="C5D9F0"/>
            <w:vAlign w:val="center"/>
          </w:tcPr>
          <w:p w14:paraId="5F026413" w14:textId="77777777" w:rsidR="00E1010E" w:rsidRPr="0044754A" w:rsidRDefault="00E1010E" w:rsidP="000F437E">
            <w:pPr>
              <w:ind w:left="671"/>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SUBRUBRO</w:t>
            </w:r>
          </w:p>
        </w:tc>
        <w:tc>
          <w:tcPr>
            <w:tcW w:w="1484" w:type="dxa"/>
            <w:gridSpan w:val="2"/>
            <w:vMerge w:val="restart"/>
            <w:shd w:val="clear" w:color="auto" w:fill="C5D9F0"/>
            <w:vAlign w:val="center"/>
          </w:tcPr>
          <w:p w14:paraId="79C603AB" w14:textId="0AA1BA4A" w:rsidR="00E1010E" w:rsidRPr="0044754A" w:rsidRDefault="00E1010E" w:rsidP="000F437E">
            <w:pPr>
              <w:ind w:left="7"/>
              <w:jc w:val="center"/>
              <w:rPr>
                <w:rFonts w:ascii="Geomanist Light" w:eastAsia="Arial" w:hAnsi="Geomanist Light" w:cs="Arial"/>
                <w:b/>
                <w:sz w:val="20"/>
                <w:szCs w:val="20"/>
                <w:lang w:val="es-MX" w:eastAsia="es-MX" w:bidi="es-MX"/>
              </w:rPr>
            </w:pPr>
          </w:p>
        </w:tc>
      </w:tr>
      <w:tr w:rsidR="00E1010E" w:rsidRPr="0044754A" w14:paraId="2EA821D6" w14:textId="77777777" w:rsidTr="002C26BE">
        <w:trPr>
          <w:trHeight w:val="20"/>
        </w:trPr>
        <w:tc>
          <w:tcPr>
            <w:tcW w:w="5846" w:type="dxa"/>
            <w:gridSpan w:val="3"/>
            <w:shd w:val="clear" w:color="auto" w:fill="C5D9F0"/>
          </w:tcPr>
          <w:p w14:paraId="39C5289D"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III.C.- ESQUEMA ESTRUCTURAL DE LA ORGANIZACIÓN DE</w:t>
            </w:r>
          </w:p>
          <w:p w14:paraId="5BB3D4DE"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RECURSOS HUMANOS</w:t>
            </w:r>
          </w:p>
        </w:tc>
        <w:tc>
          <w:tcPr>
            <w:tcW w:w="3052" w:type="dxa"/>
            <w:gridSpan w:val="4"/>
            <w:vMerge/>
            <w:tcBorders>
              <w:top w:val="nil"/>
            </w:tcBorders>
            <w:shd w:val="clear" w:color="auto" w:fill="C5D9F0"/>
          </w:tcPr>
          <w:p w14:paraId="1CFA2D94" w14:textId="77777777" w:rsidR="00E1010E" w:rsidRPr="0044754A" w:rsidRDefault="00E1010E" w:rsidP="000F437E">
            <w:pPr>
              <w:rPr>
                <w:rFonts w:ascii="Geomanist Light" w:eastAsia="Arial" w:hAnsi="Geomanist Light" w:cs="Arial"/>
                <w:sz w:val="20"/>
                <w:szCs w:val="20"/>
                <w:lang w:val="es-MX" w:eastAsia="es-MX" w:bidi="es-MX"/>
              </w:rPr>
            </w:pPr>
          </w:p>
        </w:tc>
        <w:tc>
          <w:tcPr>
            <w:tcW w:w="1484" w:type="dxa"/>
            <w:gridSpan w:val="2"/>
            <w:vMerge/>
            <w:tcBorders>
              <w:top w:val="nil"/>
            </w:tcBorders>
            <w:shd w:val="clear" w:color="auto" w:fill="C5D9F0"/>
          </w:tcPr>
          <w:p w14:paraId="44B353F1" w14:textId="77777777" w:rsidR="00E1010E" w:rsidRPr="0044754A" w:rsidRDefault="00E1010E" w:rsidP="000F437E">
            <w:pPr>
              <w:rPr>
                <w:rFonts w:ascii="Geomanist Light" w:eastAsia="Arial" w:hAnsi="Geomanist Light" w:cs="Arial"/>
                <w:sz w:val="20"/>
                <w:szCs w:val="20"/>
                <w:lang w:val="es-MX" w:eastAsia="es-MX" w:bidi="es-MX"/>
              </w:rPr>
            </w:pPr>
          </w:p>
        </w:tc>
      </w:tr>
      <w:tr w:rsidR="00E1010E" w:rsidRPr="0044754A" w14:paraId="6B36244E" w14:textId="77777777" w:rsidTr="000F437E">
        <w:trPr>
          <w:trHeight w:val="20"/>
        </w:trPr>
        <w:tc>
          <w:tcPr>
            <w:tcW w:w="2547" w:type="dxa"/>
          </w:tcPr>
          <w:p w14:paraId="0326EE0E" w14:textId="77777777" w:rsidR="00E1010E" w:rsidRPr="0044754A" w:rsidRDefault="00E1010E"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Elementos para Evaluar</w:t>
            </w:r>
          </w:p>
        </w:tc>
        <w:tc>
          <w:tcPr>
            <w:tcW w:w="4121" w:type="dxa"/>
            <w:gridSpan w:val="3"/>
          </w:tcPr>
          <w:p w14:paraId="0787445D" w14:textId="74CB6013" w:rsidR="00E1010E" w:rsidRPr="0044754A" w:rsidRDefault="00171B90" w:rsidP="000F437E">
            <w:pPr>
              <w:ind w:right="1779"/>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E1010E" w:rsidRPr="0044754A">
              <w:rPr>
                <w:rFonts w:ascii="Geomanist Light" w:eastAsia="Arial" w:hAnsi="Geomanist Light" w:cs="Arial"/>
                <w:b/>
                <w:sz w:val="20"/>
                <w:szCs w:val="20"/>
                <w:lang w:val="es-MX" w:eastAsia="es-MX" w:bidi="es-MX"/>
              </w:rPr>
              <w:t>Requisitos</w:t>
            </w:r>
          </w:p>
        </w:tc>
        <w:tc>
          <w:tcPr>
            <w:tcW w:w="3714" w:type="dxa"/>
            <w:gridSpan w:val="5"/>
          </w:tcPr>
          <w:p w14:paraId="6B565CE1" w14:textId="77777777" w:rsidR="00E1010E" w:rsidRPr="0044754A" w:rsidRDefault="00E1010E"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tr w:rsidR="00E1010E" w:rsidRPr="0044754A" w14:paraId="5C9339B7" w14:textId="77777777" w:rsidTr="000F437E">
        <w:trPr>
          <w:trHeight w:val="20"/>
        </w:trPr>
        <w:tc>
          <w:tcPr>
            <w:tcW w:w="2547" w:type="dxa"/>
          </w:tcPr>
          <w:p w14:paraId="7CC5B414" w14:textId="77777777" w:rsidR="00E1010E" w:rsidRPr="0044754A" w:rsidRDefault="00E1010E" w:rsidP="000F437E">
            <w:pPr>
              <w:ind w:left="170" w:right="170"/>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Apartado III.C.1.- </w:t>
            </w:r>
          </w:p>
          <w:p w14:paraId="171BA9B7" w14:textId="141F6F21" w:rsidR="00E1010E" w:rsidRPr="0044754A" w:rsidRDefault="00E1010E"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 xml:space="preserve">Esquema estructural de la organización de los recursos humanos </w:t>
            </w:r>
          </w:p>
        </w:tc>
        <w:tc>
          <w:tcPr>
            <w:tcW w:w="4121" w:type="dxa"/>
            <w:gridSpan w:val="3"/>
          </w:tcPr>
          <w:p w14:paraId="4CE46FF7" w14:textId="2B6FE027" w:rsidR="00E1010E"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El licitante deberá presentar el</w:t>
            </w:r>
            <w:r w:rsidR="00BF19C3" w:rsidRPr="0044754A">
              <w:rPr>
                <w:rFonts w:ascii="Geomanist Light" w:eastAsia="Arial" w:hAnsi="Geomanist Light" w:cs="Arial"/>
                <w:sz w:val="20"/>
                <w:szCs w:val="20"/>
                <w:lang w:val="es-MX" w:eastAsia="es-MX" w:bidi="es-MX"/>
              </w:rPr>
              <w:t xml:space="preserve"> esquema estructural de los recursos humanos</w:t>
            </w:r>
            <w:r w:rsidRPr="0044754A">
              <w:rPr>
                <w:rFonts w:ascii="Geomanist Light" w:eastAsia="Arial" w:hAnsi="Geomanist Light" w:cs="Arial"/>
                <w:sz w:val="20"/>
                <w:szCs w:val="20"/>
                <w:lang w:val="es-MX" w:eastAsia="es-MX" w:bidi="es-MX"/>
              </w:rPr>
              <w:t xml:space="preserve"> con los que cuenta para la prestación del servicio solicitado, identificando el personal que está asignado a cada una de las actividades del plan </w:t>
            </w:r>
            <w:r w:rsidRPr="0044754A">
              <w:rPr>
                <w:rFonts w:ascii="Geomanist Light" w:eastAsia="Arial" w:hAnsi="Geomanist Light" w:cs="Arial"/>
                <w:sz w:val="20"/>
                <w:szCs w:val="20"/>
                <w:lang w:val="es-MX" w:eastAsia="es-MX" w:bidi="es-MX"/>
              </w:rPr>
              <w:lastRenderedPageBreak/>
              <w:t>de trabajo</w:t>
            </w:r>
            <w:r w:rsidR="00B16153" w:rsidRPr="0044754A">
              <w:rPr>
                <w:rFonts w:ascii="Geomanist Light" w:eastAsia="Arial" w:hAnsi="Geomanist Light" w:cs="Arial"/>
                <w:sz w:val="20"/>
                <w:szCs w:val="20"/>
                <w:lang w:val="es-MX" w:eastAsia="es-MX" w:bidi="es-MX"/>
              </w:rPr>
              <w:t xml:space="preserve"> mediante el cual se compruebe que </w:t>
            </w:r>
            <w:r w:rsidR="003F312B" w:rsidRPr="0044754A">
              <w:rPr>
                <w:rFonts w:ascii="Geomanist Light" w:eastAsia="Arial" w:hAnsi="Geomanist Light" w:cs="Arial"/>
                <w:sz w:val="20"/>
                <w:szCs w:val="20"/>
                <w:lang w:val="es-MX" w:eastAsia="es-MX" w:bidi="es-MX"/>
              </w:rPr>
              <w:t>cuenta con el personal suficiente para atender el proyecto.</w:t>
            </w:r>
          </w:p>
          <w:p w14:paraId="6D14BD1C" w14:textId="77777777" w:rsidR="00577FFD" w:rsidRPr="0044754A" w:rsidRDefault="00577FFD" w:rsidP="000F437E">
            <w:pPr>
              <w:ind w:left="170" w:right="170"/>
              <w:jc w:val="both"/>
              <w:rPr>
                <w:rFonts w:ascii="Geomanist Light" w:eastAsia="Arial" w:hAnsi="Geomanist Light" w:cs="Arial"/>
                <w:sz w:val="20"/>
                <w:szCs w:val="20"/>
                <w:lang w:val="es-MX" w:eastAsia="es-MX" w:bidi="es-MX"/>
              </w:rPr>
            </w:pPr>
          </w:p>
          <w:p w14:paraId="13F38834" w14:textId="484973EE" w:rsidR="00BF19C3" w:rsidRPr="0044754A" w:rsidRDefault="00BF19C3"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Deberá presentar lo siguiente:</w:t>
            </w:r>
          </w:p>
          <w:p w14:paraId="6087D743" w14:textId="66C4E760" w:rsidR="00E1010E" w:rsidRPr="0044754A" w:rsidRDefault="00E1010E"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b/>
                <w:bCs/>
                <w:sz w:val="20"/>
                <w:szCs w:val="20"/>
                <w:lang w:val="es-MX" w:eastAsia="es-MX" w:bidi="es-MX"/>
              </w:rPr>
              <w:t>III.C1.1</w:t>
            </w:r>
            <w:r w:rsidRPr="0044754A">
              <w:rPr>
                <w:rFonts w:ascii="Geomanist Light" w:eastAsia="Arial" w:hAnsi="Geomanist Light" w:cs="Arial"/>
                <w:sz w:val="20"/>
                <w:szCs w:val="20"/>
                <w:lang w:val="es-MX" w:eastAsia="es-MX" w:bidi="es-MX"/>
              </w:rPr>
              <w:t xml:space="preserve"> La plantilla de los recursos humanos con los que cuenta para la prestación de del servicio solicitado, identificando el personal que está asignado a cada una de las actividades del plan de trabajo (deberá incluir a todo el personal </w:t>
            </w:r>
            <w:r w:rsidR="00EE7668" w:rsidRPr="0044754A">
              <w:rPr>
                <w:rFonts w:ascii="Geomanist Light" w:eastAsia="Arial" w:hAnsi="Geomanist Light" w:cs="Arial"/>
                <w:sz w:val="20"/>
                <w:szCs w:val="20"/>
                <w:lang w:val="es-MX" w:eastAsia="es-MX" w:bidi="es-MX"/>
              </w:rPr>
              <w:t>propuesto en</w:t>
            </w:r>
            <w:r w:rsidRPr="0044754A">
              <w:rPr>
                <w:rFonts w:ascii="Geomanist Light" w:eastAsia="Arial" w:hAnsi="Geomanist Light" w:cs="Arial"/>
                <w:sz w:val="20"/>
                <w:szCs w:val="20"/>
                <w:lang w:val="es-MX" w:eastAsia="es-MX" w:bidi="es-MX"/>
              </w:rPr>
              <w:t xml:space="preserve"> el Apartado I.A.1.- EXPERIENCIA DEL PERSONAL.</w:t>
            </w:r>
            <w:r w:rsidR="00061C77" w:rsidRPr="0044754A">
              <w:rPr>
                <w:rFonts w:ascii="Geomanist Light" w:eastAsia="Arial" w:hAnsi="Geomanist Light" w:cs="Arial"/>
                <w:sz w:val="20"/>
                <w:szCs w:val="20"/>
                <w:lang w:val="es-MX" w:eastAsia="es-MX" w:bidi="es-MX"/>
              </w:rPr>
              <w:t>)</w:t>
            </w:r>
          </w:p>
          <w:p w14:paraId="5A402CE7" w14:textId="77777777" w:rsidR="00061C77" w:rsidRPr="0044754A" w:rsidRDefault="00061C77" w:rsidP="000F437E">
            <w:pPr>
              <w:ind w:right="170"/>
              <w:jc w:val="both"/>
              <w:rPr>
                <w:rFonts w:ascii="Geomanist Light" w:eastAsia="Arial" w:hAnsi="Geomanist Light" w:cs="Arial"/>
                <w:sz w:val="20"/>
                <w:szCs w:val="20"/>
                <w:lang w:val="es-MX" w:eastAsia="es-MX" w:bidi="es-MX"/>
              </w:rPr>
            </w:pPr>
          </w:p>
          <w:p w14:paraId="050BF01B" w14:textId="2E239E8B" w:rsidR="00E1010E" w:rsidRDefault="00E1010E" w:rsidP="000F437E">
            <w:pPr>
              <w:ind w:left="170" w:right="170"/>
              <w:jc w:val="both"/>
              <w:rPr>
                <w:rFonts w:ascii="Geomanist Light" w:hAnsi="Geomanist Light" w:cs="Arial"/>
                <w:color w:val="000000"/>
                <w:sz w:val="20"/>
                <w:szCs w:val="20"/>
              </w:rPr>
            </w:pPr>
            <w:r w:rsidRPr="0044754A">
              <w:rPr>
                <w:rFonts w:ascii="Geomanist Light" w:eastAsia="Arial" w:hAnsi="Geomanist Light" w:cs="Arial"/>
                <w:b/>
                <w:bCs/>
                <w:sz w:val="20"/>
                <w:szCs w:val="20"/>
                <w:lang w:val="es-MX" w:eastAsia="es-MX" w:bidi="es-MX"/>
              </w:rPr>
              <w:t>III.C1.2</w:t>
            </w:r>
            <w:r w:rsidRPr="0044754A">
              <w:rPr>
                <w:rFonts w:ascii="Geomanist Light" w:eastAsia="Arial" w:hAnsi="Geomanist Light" w:cs="Arial"/>
                <w:sz w:val="20"/>
                <w:szCs w:val="20"/>
                <w:lang w:val="es-MX" w:eastAsia="es-MX" w:bidi="es-MX"/>
              </w:rPr>
              <w:t xml:space="preserve"> </w:t>
            </w:r>
            <w:r w:rsidR="00061C77" w:rsidRPr="0044754A">
              <w:rPr>
                <w:rFonts w:ascii="Geomanist Light" w:hAnsi="Geomanist Light" w:cs="Arial"/>
                <w:color w:val="000000"/>
                <w:sz w:val="20"/>
                <w:szCs w:val="20"/>
              </w:rPr>
              <w:t>Modelo de matriz de escalación que utilizará para controlar el servicio que proporcionará al instituto durante la vigencia del contrato, asimismo, la matriz de escalación deberá describir los tiempos definidos para la atención y solución a fallas en el servicio, incluyendo los medios de contacto electrónico, tales como correo electrónico y teléfonos tanto fijos como celulares.</w:t>
            </w:r>
          </w:p>
          <w:p w14:paraId="6A929840" w14:textId="77777777" w:rsidR="00577FFD" w:rsidRPr="0044754A" w:rsidRDefault="00577FFD" w:rsidP="000F437E">
            <w:pPr>
              <w:ind w:left="170" w:right="170"/>
              <w:jc w:val="both"/>
              <w:rPr>
                <w:rFonts w:ascii="Geomanist Light" w:eastAsia="Arial" w:hAnsi="Geomanist Light" w:cs="Arial"/>
                <w:sz w:val="20"/>
                <w:szCs w:val="20"/>
                <w:lang w:val="es-MX" w:eastAsia="es-MX" w:bidi="es-MX"/>
              </w:rPr>
            </w:pPr>
          </w:p>
          <w:p w14:paraId="3A4CE555" w14:textId="3A6CAC62" w:rsidR="002C26BE" w:rsidRPr="0044754A" w:rsidRDefault="0077254C"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máximo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Pr="0044754A">
              <w:rPr>
                <w:rFonts w:ascii="Geomanist Light" w:eastAsia="Arial" w:hAnsi="Geomanist Light" w:cs="Arial"/>
                <w:sz w:val="20"/>
                <w:szCs w:val="20"/>
                <w:lang w:val="es-MX" w:eastAsia="es-MX" w:bidi="es-MX"/>
              </w:rPr>
              <w:t xml:space="preserve"> en este subrubro.</w:t>
            </w:r>
          </w:p>
        </w:tc>
        <w:tc>
          <w:tcPr>
            <w:tcW w:w="3714" w:type="dxa"/>
            <w:gridSpan w:val="5"/>
          </w:tcPr>
          <w:p w14:paraId="1D08B3FC" w14:textId="77777777"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Se otorgarán puntos conforme a lo siguiente:</w:t>
            </w:r>
          </w:p>
          <w:p w14:paraId="5A37C1E9" w14:textId="77777777" w:rsidR="00061C77" w:rsidRPr="0044754A" w:rsidRDefault="00061C77" w:rsidP="000F437E">
            <w:pPr>
              <w:ind w:left="170" w:right="170"/>
              <w:jc w:val="both"/>
              <w:rPr>
                <w:rFonts w:ascii="Geomanist Light" w:eastAsia="Arial" w:hAnsi="Geomanist Light" w:cs="Arial"/>
                <w:b/>
                <w:bCs/>
                <w:sz w:val="20"/>
                <w:szCs w:val="20"/>
                <w:lang w:val="es-MX" w:eastAsia="es-MX" w:bidi="es-MX"/>
              </w:rPr>
            </w:pPr>
          </w:p>
          <w:p w14:paraId="11118102" w14:textId="7AB8D272" w:rsidR="00061C77" w:rsidRPr="0044754A" w:rsidRDefault="00061C77"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III.C1.1</w:t>
            </w:r>
          </w:p>
          <w:p w14:paraId="71ED8D01" w14:textId="06B87975" w:rsidR="00E1010E"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otorgará</w:t>
            </w:r>
            <w:r w:rsidR="00E27FD3" w:rsidRPr="0044754A">
              <w:rPr>
                <w:rFonts w:ascii="Geomanist Light" w:eastAsia="Arial" w:hAnsi="Geomanist Light" w:cs="Arial"/>
                <w:sz w:val="20"/>
                <w:szCs w:val="20"/>
                <w:lang w:val="es-MX" w:eastAsia="es-MX" w:bidi="es-MX"/>
              </w:rPr>
              <w:t xml:space="preserve">n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w:t>
            </w:r>
            <w:r w:rsidR="00E27FD3" w:rsidRPr="0044754A">
              <w:rPr>
                <w:rFonts w:ascii="Geomanist Light" w:eastAsia="Arial" w:hAnsi="Geomanist Light" w:cs="Arial"/>
                <w:b/>
                <w:bCs/>
                <w:sz w:val="20"/>
                <w:szCs w:val="20"/>
                <w:lang w:val="es-MX" w:eastAsia="es-MX" w:bidi="es-MX"/>
              </w:rPr>
              <w:t>os</w:t>
            </w:r>
            <w:r w:rsidRPr="0044754A">
              <w:rPr>
                <w:rFonts w:ascii="Geomanist Light" w:eastAsia="Arial" w:hAnsi="Geomanist Light" w:cs="Arial"/>
                <w:sz w:val="20"/>
                <w:szCs w:val="20"/>
                <w:lang w:val="es-MX" w:eastAsia="es-MX" w:bidi="es-MX"/>
              </w:rPr>
              <w:t xml:space="preserve"> al licitante que </w:t>
            </w:r>
            <w:r w:rsidR="0070615D" w:rsidRPr="0044754A">
              <w:rPr>
                <w:rFonts w:ascii="Geomanist Light" w:eastAsia="Arial" w:hAnsi="Geomanist Light" w:cs="Arial"/>
                <w:sz w:val="20"/>
                <w:szCs w:val="20"/>
                <w:lang w:val="es-MX" w:eastAsia="es-MX" w:bidi="es-MX"/>
              </w:rPr>
              <w:lastRenderedPageBreak/>
              <w:t xml:space="preserve">presente </w:t>
            </w:r>
            <w:r w:rsidRPr="0044754A">
              <w:rPr>
                <w:rFonts w:ascii="Geomanist Light" w:eastAsia="Arial" w:hAnsi="Geomanist Light" w:cs="Arial"/>
                <w:sz w:val="20"/>
                <w:szCs w:val="20"/>
                <w:lang w:val="es-MX" w:eastAsia="es-MX" w:bidi="es-MX"/>
              </w:rPr>
              <w:t>la plantilla de los recursos humanos con las especificaciones indicadas.</w:t>
            </w:r>
          </w:p>
          <w:p w14:paraId="7DA4693F" w14:textId="721FDE33" w:rsidR="00061C77" w:rsidRPr="0044754A" w:rsidRDefault="00061C77" w:rsidP="000F437E">
            <w:pPr>
              <w:ind w:left="15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III.C1.2</w:t>
            </w:r>
          </w:p>
          <w:p w14:paraId="3E5FA3F7" w14:textId="1AAF815C" w:rsidR="00E1010E" w:rsidRPr="0044754A" w:rsidRDefault="00E1010E"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Se otorgará</w:t>
            </w:r>
            <w:r w:rsidR="00E27FD3" w:rsidRPr="0044754A">
              <w:rPr>
                <w:rFonts w:ascii="Geomanist Light" w:eastAsia="Arial" w:hAnsi="Geomanist Light" w:cs="Arial"/>
                <w:sz w:val="20"/>
                <w:szCs w:val="20"/>
                <w:lang w:val="es-MX" w:eastAsia="es-MX" w:bidi="es-MX"/>
              </w:rPr>
              <w:t xml:space="preserve">n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w:t>
            </w:r>
            <w:r w:rsidR="00E27FD3" w:rsidRPr="0044754A">
              <w:rPr>
                <w:rFonts w:ascii="Geomanist Light" w:eastAsia="Arial" w:hAnsi="Geomanist Light" w:cs="Arial"/>
                <w:b/>
                <w:bCs/>
                <w:sz w:val="20"/>
                <w:szCs w:val="20"/>
                <w:lang w:val="es-MX" w:eastAsia="es-MX" w:bidi="es-MX"/>
              </w:rPr>
              <w:t>os</w:t>
            </w:r>
            <w:r w:rsidRPr="0044754A">
              <w:rPr>
                <w:rFonts w:ascii="Geomanist Light" w:eastAsia="Arial" w:hAnsi="Geomanist Light" w:cs="Arial"/>
                <w:sz w:val="20"/>
                <w:szCs w:val="20"/>
                <w:lang w:val="es-MX" w:eastAsia="es-MX" w:bidi="es-MX"/>
              </w:rPr>
              <w:t xml:space="preserve"> </w:t>
            </w:r>
            <w:r w:rsidR="00E27FD3" w:rsidRPr="0044754A">
              <w:rPr>
                <w:rFonts w:ascii="Geomanist Light" w:eastAsia="Arial" w:hAnsi="Geomanist Light" w:cs="Arial"/>
                <w:sz w:val="20"/>
                <w:szCs w:val="20"/>
                <w:lang w:val="es-MX" w:eastAsia="es-MX" w:bidi="es-MX"/>
              </w:rPr>
              <w:t>al</w:t>
            </w:r>
            <w:r w:rsidRPr="0044754A">
              <w:rPr>
                <w:rFonts w:ascii="Geomanist Light" w:eastAsia="Arial" w:hAnsi="Geomanist Light" w:cs="Arial"/>
                <w:sz w:val="20"/>
                <w:szCs w:val="20"/>
                <w:lang w:val="es-MX" w:eastAsia="es-MX" w:bidi="es-MX"/>
              </w:rPr>
              <w:t xml:space="preserve"> licitante que </w:t>
            </w:r>
            <w:r w:rsidR="0070615D" w:rsidRPr="0044754A">
              <w:rPr>
                <w:rFonts w:ascii="Geomanist Light" w:eastAsia="Arial" w:hAnsi="Geomanist Light" w:cs="Arial"/>
                <w:sz w:val="20"/>
                <w:szCs w:val="20"/>
                <w:lang w:val="es-MX" w:eastAsia="es-MX" w:bidi="es-MX"/>
              </w:rPr>
              <w:t xml:space="preserve">presente </w:t>
            </w:r>
            <w:r w:rsidRPr="0044754A">
              <w:rPr>
                <w:rFonts w:ascii="Geomanist Light" w:eastAsia="Arial" w:hAnsi="Geomanist Light" w:cs="Arial"/>
                <w:sz w:val="20"/>
                <w:szCs w:val="20"/>
                <w:lang w:val="es-MX" w:eastAsia="es-MX" w:bidi="es-MX"/>
              </w:rPr>
              <w:t xml:space="preserve">el </w:t>
            </w:r>
            <w:r w:rsidR="00061C77" w:rsidRPr="0044754A">
              <w:rPr>
                <w:rFonts w:ascii="Geomanist Light" w:eastAsia="Arial" w:hAnsi="Geomanist Light" w:cs="Arial"/>
                <w:sz w:val="20"/>
                <w:szCs w:val="20"/>
                <w:lang w:val="es-MX" w:eastAsia="es-MX" w:bidi="es-MX"/>
              </w:rPr>
              <w:t>modelo de matriz de escalación con las especificaciones indicadas.</w:t>
            </w:r>
          </w:p>
          <w:p w14:paraId="5439F4E3" w14:textId="77777777" w:rsidR="00061C77" w:rsidRDefault="00061C77" w:rsidP="000F437E">
            <w:pPr>
              <w:ind w:left="170" w:right="170"/>
              <w:jc w:val="both"/>
              <w:rPr>
                <w:rFonts w:ascii="Geomanist Light" w:eastAsia="Arial" w:hAnsi="Geomanist Light" w:cs="Arial"/>
                <w:b/>
                <w:bCs/>
                <w:sz w:val="20"/>
                <w:szCs w:val="20"/>
                <w:lang w:val="es-MX" w:eastAsia="es-MX" w:bidi="es-MX"/>
              </w:rPr>
            </w:pPr>
          </w:p>
          <w:p w14:paraId="741C54B1" w14:textId="77777777" w:rsidR="00577FFD" w:rsidRDefault="00577FFD" w:rsidP="000F437E">
            <w:pPr>
              <w:ind w:left="170" w:right="170"/>
              <w:jc w:val="both"/>
              <w:rPr>
                <w:rFonts w:ascii="Geomanist Light" w:eastAsia="Arial" w:hAnsi="Geomanist Light" w:cs="Arial"/>
                <w:b/>
                <w:bCs/>
                <w:sz w:val="20"/>
                <w:szCs w:val="20"/>
                <w:lang w:val="es-MX" w:eastAsia="es-MX" w:bidi="es-MX"/>
              </w:rPr>
            </w:pPr>
          </w:p>
          <w:p w14:paraId="12E493C1" w14:textId="77777777" w:rsidR="00577FFD" w:rsidRDefault="00577FFD" w:rsidP="000F437E">
            <w:pPr>
              <w:ind w:left="170" w:right="170"/>
              <w:jc w:val="both"/>
              <w:rPr>
                <w:rFonts w:ascii="Geomanist Light" w:eastAsia="Arial" w:hAnsi="Geomanist Light" w:cs="Arial"/>
                <w:b/>
                <w:bCs/>
                <w:sz w:val="20"/>
                <w:szCs w:val="20"/>
                <w:lang w:val="es-MX" w:eastAsia="es-MX" w:bidi="es-MX"/>
              </w:rPr>
            </w:pPr>
          </w:p>
          <w:p w14:paraId="414763FD" w14:textId="7DE9F18C" w:rsidR="00E1010E" w:rsidRPr="0044754A" w:rsidRDefault="00E1010E"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No se otorgará puntaje:</w:t>
            </w:r>
          </w:p>
          <w:p w14:paraId="6AD3A7DD" w14:textId="77777777" w:rsidR="00E1010E" w:rsidRPr="0044754A" w:rsidRDefault="00E1010E" w:rsidP="000F437E">
            <w:pPr>
              <w:pStyle w:val="Prrafodelista"/>
              <w:widowControl/>
              <w:numPr>
                <w:ilvl w:val="0"/>
                <w:numId w:val="16"/>
              </w:numPr>
              <w:autoSpaceDE/>
              <w:autoSpaceDN/>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el licitante no entregue la documentación solicitada en este apartado.</w:t>
            </w:r>
          </w:p>
          <w:p w14:paraId="3AC22AA4" w14:textId="77777777" w:rsidR="00E1010E" w:rsidRPr="0044754A" w:rsidRDefault="00E1010E" w:rsidP="000F437E">
            <w:pPr>
              <w:pStyle w:val="Prrafodelista"/>
              <w:widowControl/>
              <w:numPr>
                <w:ilvl w:val="0"/>
                <w:numId w:val="16"/>
              </w:numPr>
              <w:autoSpaceDE/>
              <w:autoSpaceDN/>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sea entregada de forma parcial o sea ilegible.</w:t>
            </w:r>
          </w:p>
          <w:p w14:paraId="1C0169FE" w14:textId="77777777" w:rsidR="00E1010E" w:rsidRPr="0044754A" w:rsidRDefault="00E1010E" w:rsidP="000F437E">
            <w:pPr>
              <w:pStyle w:val="Prrafodelista"/>
              <w:widowControl/>
              <w:numPr>
                <w:ilvl w:val="0"/>
                <w:numId w:val="16"/>
              </w:numPr>
              <w:autoSpaceDE/>
              <w:autoSpaceDN/>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no cumpla con lo solicitado en este apartado.</w:t>
            </w:r>
          </w:p>
          <w:p w14:paraId="79CA2FA8" w14:textId="6F5569A1" w:rsidR="008D559E" w:rsidRPr="0044754A" w:rsidRDefault="008D559E" w:rsidP="000F437E">
            <w:pPr>
              <w:ind w:left="147" w:right="170"/>
              <w:jc w:val="both"/>
              <w:rPr>
                <w:rFonts w:ascii="Geomanist Light" w:eastAsia="Arial" w:hAnsi="Geomanist Light" w:cs="Arial"/>
                <w:sz w:val="20"/>
                <w:szCs w:val="20"/>
                <w:lang w:val="es-MX" w:eastAsia="es-MX" w:bidi="es-MX"/>
              </w:rPr>
            </w:pPr>
          </w:p>
        </w:tc>
      </w:tr>
      <w:tr w:rsidR="0077254C" w:rsidRPr="0044754A" w14:paraId="3583C0BE" w14:textId="77777777" w:rsidTr="002C26BE">
        <w:trPr>
          <w:gridAfter w:val="1"/>
          <w:wAfter w:w="29" w:type="dxa"/>
          <w:trHeight w:val="20"/>
        </w:trPr>
        <w:tc>
          <w:tcPr>
            <w:tcW w:w="5838" w:type="dxa"/>
            <w:gridSpan w:val="2"/>
            <w:shd w:val="clear" w:color="auto" w:fill="C5D9F0"/>
          </w:tcPr>
          <w:p w14:paraId="51C11B21" w14:textId="77777777" w:rsidR="0077254C" w:rsidRPr="0044754A" w:rsidRDefault="0077254C"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lastRenderedPageBreak/>
              <w:t>Rubro</w:t>
            </w:r>
          </w:p>
        </w:tc>
        <w:tc>
          <w:tcPr>
            <w:tcW w:w="3060" w:type="dxa"/>
            <w:gridSpan w:val="5"/>
            <w:vMerge w:val="restart"/>
            <w:vAlign w:val="center"/>
          </w:tcPr>
          <w:p w14:paraId="783AB294" w14:textId="77777777" w:rsidR="0077254C" w:rsidRPr="0044754A" w:rsidRDefault="0077254C" w:rsidP="000F437E">
            <w:pPr>
              <w:jc w:val="center"/>
              <w:rPr>
                <w:rFonts w:ascii="Geomanist Light" w:eastAsia="Arial" w:hAnsi="Geomanist Light" w:cs="Arial"/>
                <w:b/>
                <w:sz w:val="20"/>
                <w:szCs w:val="20"/>
                <w:lang w:val="es-MX" w:eastAsia="es-MX" w:bidi="es-MX"/>
              </w:rPr>
            </w:pPr>
            <w:proofErr w:type="gramStart"/>
            <w:r w:rsidRPr="0044754A">
              <w:rPr>
                <w:rFonts w:ascii="Geomanist Light" w:eastAsia="Arial" w:hAnsi="Geomanist Light" w:cs="Arial"/>
                <w:b/>
                <w:sz w:val="20"/>
                <w:szCs w:val="20"/>
                <w:lang w:val="es-MX" w:eastAsia="es-MX" w:bidi="es-MX"/>
              </w:rPr>
              <w:t>TOTAL</w:t>
            </w:r>
            <w:proofErr w:type="gramEnd"/>
            <w:r w:rsidRPr="0044754A">
              <w:rPr>
                <w:rFonts w:ascii="Geomanist Light" w:eastAsia="Arial" w:hAnsi="Geomanist Light" w:cs="Arial"/>
                <w:b/>
                <w:sz w:val="20"/>
                <w:szCs w:val="20"/>
                <w:lang w:val="es-MX" w:eastAsia="es-MX" w:bidi="es-MX"/>
              </w:rPr>
              <w:t xml:space="preserve"> DEL RUBRO</w:t>
            </w:r>
          </w:p>
        </w:tc>
        <w:tc>
          <w:tcPr>
            <w:tcW w:w="1455" w:type="dxa"/>
            <w:vMerge w:val="restart"/>
            <w:vAlign w:val="center"/>
          </w:tcPr>
          <w:p w14:paraId="7EE1BFB0" w14:textId="00D13E0C" w:rsidR="0077254C" w:rsidRPr="0044754A" w:rsidRDefault="0077254C" w:rsidP="000F437E">
            <w:pPr>
              <w:jc w:val="center"/>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A913EB" w:rsidRPr="0044754A">
              <w:rPr>
                <w:rFonts w:ascii="Geomanist Light" w:eastAsia="Arial" w:hAnsi="Geomanist Light" w:cs="Arial"/>
                <w:b/>
                <w:sz w:val="20"/>
                <w:szCs w:val="20"/>
                <w:lang w:val="es-MX" w:eastAsia="es-MX" w:bidi="es-MX"/>
              </w:rPr>
              <w:t>puntos</w:t>
            </w:r>
          </w:p>
        </w:tc>
      </w:tr>
      <w:tr w:rsidR="0077254C" w:rsidRPr="0044754A" w14:paraId="6BF687B1" w14:textId="77777777" w:rsidTr="002C26BE">
        <w:trPr>
          <w:gridAfter w:val="1"/>
          <w:wAfter w:w="29" w:type="dxa"/>
          <w:trHeight w:val="20"/>
        </w:trPr>
        <w:tc>
          <w:tcPr>
            <w:tcW w:w="5838" w:type="dxa"/>
            <w:gridSpan w:val="2"/>
          </w:tcPr>
          <w:p w14:paraId="1A8611F7" w14:textId="77777777" w:rsidR="0077254C" w:rsidRPr="0044754A" w:rsidRDefault="0077254C" w:rsidP="000F437E">
            <w:pPr>
              <w:ind w:left="108" w:right="103"/>
              <w:jc w:val="both"/>
              <w:rPr>
                <w:rFonts w:ascii="Geomanist Light" w:eastAsia="Arial" w:hAnsi="Geomanist Light" w:cs="Arial"/>
                <w:sz w:val="20"/>
                <w:szCs w:val="20"/>
                <w:lang w:val="es-MX" w:eastAsia="es-MX" w:bidi="es-MX"/>
              </w:rPr>
            </w:pPr>
            <w:r w:rsidRPr="0044754A">
              <w:rPr>
                <w:rFonts w:ascii="Geomanist Light" w:eastAsia="Arial" w:hAnsi="Geomanist Light" w:cs="Arial"/>
                <w:b/>
                <w:sz w:val="20"/>
                <w:szCs w:val="20"/>
                <w:lang w:val="es-MX" w:eastAsia="es-MX" w:bidi="es-MX"/>
              </w:rPr>
              <w:t>IV.- CUMPLIMIENTO DE CONTRATOS</w:t>
            </w:r>
            <w:r w:rsidRPr="0044754A">
              <w:rPr>
                <w:rFonts w:ascii="Geomanist Light" w:eastAsia="Arial" w:hAnsi="Geomanist Light" w:cs="Arial"/>
                <w:sz w:val="20"/>
                <w:szCs w:val="20"/>
                <w:lang w:val="es-MX" w:eastAsia="es-MX" w:bidi="es-MX"/>
              </w:rPr>
              <w:t xml:space="preserve"> </w:t>
            </w:r>
          </w:p>
          <w:p w14:paraId="246BFB83" w14:textId="0C554D30" w:rsidR="0077254C" w:rsidRPr="0044754A" w:rsidRDefault="006645A0" w:rsidP="000F437E">
            <w:pPr>
              <w:ind w:left="108" w:right="10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medirá </w:t>
            </w:r>
            <w:r w:rsidR="0077254C" w:rsidRPr="0044754A">
              <w:rPr>
                <w:rFonts w:ascii="Geomanist Light" w:eastAsia="Arial" w:hAnsi="Geomanist Light" w:cs="Arial"/>
                <w:sz w:val="20"/>
                <w:szCs w:val="20"/>
                <w:lang w:val="es-MX" w:eastAsia="es-MX" w:bidi="es-MX"/>
              </w:rPr>
              <w:t>el desempeño o cumplimiento que ha tenido el licitante en la prestación oportuna y adecuada de los servicios de la misma naturaleza objeto del presente procedimiento de contratación.</w:t>
            </w:r>
          </w:p>
        </w:tc>
        <w:tc>
          <w:tcPr>
            <w:tcW w:w="3060" w:type="dxa"/>
            <w:gridSpan w:val="5"/>
            <w:vMerge/>
            <w:tcBorders>
              <w:top w:val="nil"/>
            </w:tcBorders>
          </w:tcPr>
          <w:p w14:paraId="5D9C8EB4" w14:textId="77777777" w:rsidR="0077254C" w:rsidRPr="0044754A" w:rsidRDefault="0077254C" w:rsidP="000F437E">
            <w:pPr>
              <w:rPr>
                <w:rFonts w:ascii="Geomanist Light" w:eastAsia="Arial" w:hAnsi="Geomanist Light" w:cs="Arial"/>
                <w:sz w:val="20"/>
                <w:szCs w:val="20"/>
                <w:lang w:val="es-MX" w:eastAsia="es-MX" w:bidi="es-MX"/>
              </w:rPr>
            </w:pPr>
          </w:p>
        </w:tc>
        <w:tc>
          <w:tcPr>
            <w:tcW w:w="1455" w:type="dxa"/>
            <w:vMerge/>
            <w:tcBorders>
              <w:top w:val="nil"/>
            </w:tcBorders>
          </w:tcPr>
          <w:p w14:paraId="5A1B7F7B" w14:textId="77777777" w:rsidR="0077254C" w:rsidRPr="0044754A" w:rsidRDefault="0077254C" w:rsidP="000F437E">
            <w:pPr>
              <w:rPr>
                <w:rFonts w:ascii="Geomanist Light" w:eastAsia="Arial" w:hAnsi="Geomanist Light" w:cs="Arial"/>
                <w:sz w:val="20"/>
                <w:szCs w:val="20"/>
                <w:lang w:val="es-MX" w:eastAsia="es-MX" w:bidi="es-MX"/>
              </w:rPr>
            </w:pPr>
          </w:p>
        </w:tc>
      </w:tr>
      <w:tr w:rsidR="0077254C" w:rsidRPr="0044754A" w14:paraId="4651077E" w14:textId="77777777" w:rsidTr="000F437E">
        <w:trPr>
          <w:gridAfter w:val="1"/>
          <w:wAfter w:w="29" w:type="dxa"/>
          <w:trHeight w:val="20"/>
        </w:trPr>
        <w:tc>
          <w:tcPr>
            <w:tcW w:w="2547" w:type="dxa"/>
          </w:tcPr>
          <w:p w14:paraId="6BC094B9" w14:textId="77777777" w:rsidR="0077254C" w:rsidRPr="0044754A" w:rsidRDefault="0077254C" w:rsidP="000F437E">
            <w:pPr>
              <w:ind w:left="107"/>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Elementos para Evaluar</w:t>
            </w:r>
          </w:p>
        </w:tc>
        <w:tc>
          <w:tcPr>
            <w:tcW w:w="4121" w:type="dxa"/>
            <w:gridSpan w:val="3"/>
          </w:tcPr>
          <w:p w14:paraId="56166E1F" w14:textId="52984B1D" w:rsidR="0077254C" w:rsidRPr="0044754A" w:rsidRDefault="00EE7668" w:rsidP="000F437E">
            <w:pPr>
              <w:ind w:right="1779"/>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 xml:space="preserve">                         </w:t>
            </w:r>
            <w:r w:rsidR="0077254C" w:rsidRPr="0044754A">
              <w:rPr>
                <w:rFonts w:ascii="Geomanist Light" w:eastAsia="Arial" w:hAnsi="Geomanist Light" w:cs="Arial"/>
                <w:b/>
                <w:sz w:val="20"/>
                <w:szCs w:val="20"/>
                <w:lang w:val="es-MX" w:eastAsia="es-MX" w:bidi="es-MX"/>
              </w:rPr>
              <w:t>Requisitos</w:t>
            </w:r>
          </w:p>
        </w:tc>
        <w:tc>
          <w:tcPr>
            <w:tcW w:w="3685" w:type="dxa"/>
            <w:gridSpan w:val="4"/>
          </w:tcPr>
          <w:p w14:paraId="358B9146" w14:textId="77777777" w:rsidR="0077254C" w:rsidRPr="0044754A" w:rsidRDefault="0077254C" w:rsidP="000F437E">
            <w:pPr>
              <w:ind w:left="921"/>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Puntos para otorgar</w:t>
            </w:r>
          </w:p>
        </w:tc>
      </w:tr>
      <w:tr w:rsidR="0077254C" w:rsidRPr="0044754A" w14:paraId="0BC84275" w14:textId="77777777" w:rsidTr="000F437E">
        <w:trPr>
          <w:gridAfter w:val="1"/>
          <w:wAfter w:w="29" w:type="dxa"/>
          <w:trHeight w:val="20"/>
        </w:trPr>
        <w:tc>
          <w:tcPr>
            <w:tcW w:w="2547" w:type="dxa"/>
          </w:tcPr>
          <w:p w14:paraId="4AB37AAF" w14:textId="77777777" w:rsidR="0077254C" w:rsidRPr="0044754A" w:rsidRDefault="0077254C" w:rsidP="000F437E">
            <w:pPr>
              <w:ind w:left="170" w:right="170"/>
              <w:rPr>
                <w:rFonts w:ascii="Geomanist Light" w:eastAsia="Arial" w:hAnsi="Geomanist Light" w:cs="Arial"/>
                <w:b/>
                <w:sz w:val="20"/>
                <w:szCs w:val="20"/>
                <w:lang w:val="es-MX" w:eastAsia="es-MX" w:bidi="es-MX"/>
              </w:rPr>
            </w:pPr>
            <w:r w:rsidRPr="0044754A">
              <w:rPr>
                <w:rFonts w:ascii="Geomanist Light" w:eastAsia="Arial" w:hAnsi="Geomanist Light" w:cs="Arial"/>
                <w:b/>
                <w:sz w:val="20"/>
                <w:szCs w:val="20"/>
                <w:lang w:val="es-MX" w:eastAsia="es-MX" w:bidi="es-MX"/>
              </w:rPr>
              <w:t>Apartado IV.A.1.-</w:t>
            </w:r>
          </w:p>
          <w:p w14:paraId="2D99372E" w14:textId="627663EA" w:rsidR="0077254C" w:rsidRPr="0044754A" w:rsidRDefault="0077254C" w:rsidP="000F437E">
            <w:pPr>
              <w:ind w:left="170" w:right="170"/>
              <w:jc w:val="both"/>
              <w:rPr>
                <w:rFonts w:ascii="Geomanist Light" w:eastAsia="Arial" w:hAnsi="Geomanist Light" w:cs="Arial"/>
                <w:bCs/>
                <w:sz w:val="20"/>
                <w:szCs w:val="20"/>
                <w:lang w:val="es-MX" w:eastAsia="es-MX" w:bidi="es-MX"/>
              </w:rPr>
            </w:pPr>
            <w:r w:rsidRPr="0044754A">
              <w:rPr>
                <w:rFonts w:ascii="Geomanist Light" w:eastAsia="Arial" w:hAnsi="Geomanist Light" w:cs="Arial"/>
                <w:bCs/>
                <w:sz w:val="20"/>
                <w:szCs w:val="20"/>
                <w:lang w:val="es-MX" w:eastAsia="es-MX" w:bidi="es-MX"/>
              </w:rPr>
              <w:t>Cumplimiento de los contratos.</w:t>
            </w:r>
          </w:p>
        </w:tc>
        <w:tc>
          <w:tcPr>
            <w:tcW w:w="4121" w:type="dxa"/>
            <w:gridSpan w:val="3"/>
          </w:tcPr>
          <w:p w14:paraId="3D70B478" w14:textId="1062A308" w:rsidR="0077254C" w:rsidRDefault="004A311D" w:rsidP="000F437E">
            <w:pPr>
              <w:ind w:left="170" w:right="170"/>
              <w:jc w:val="both"/>
              <w:rPr>
                <w:rFonts w:ascii="Geomanist Light" w:eastAsia="Arial" w:hAnsi="Geomanist Light" w:cs="Arial"/>
                <w:sz w:val="20"/>
                <w:szCs w:val="20"/>
                <w:lang w:val="es-MX" w:eastAsia="es-MX" w:bidi="es-MX"/>
              </w:rPr>
            </w:pPr>
            <w:r w:rsidRPr="0044754A">
              <w:rPr>
                <w:rFonts w:ascii="Geomanist Light" w:hAnsi="Geomanist Light" w:cs="Arial"/>
                <w:color w:val="000000"/>
                <w:sz w:val="20"/>
                <w:szCs w:val="20"/>
                <w:lang w:val="es-MX"/>
              </w:rPr>
              <w:t>S</w:t>
            </w:r>
            <w:proofErr w:type="spellStart"/>
            <w:r w:rsidRPr="0044754A">
              <w:rPr>
                <w:rFonts w:ascii="Geomanist Light" w:hAnsi="Geomanist Light" w:cs="Arial"/>
                <w:color w:val="000000"/>
                <w:sz w:val="20"/>
                <w:szCs w:val="20"/>
              </w:rPr>
              <w:t>e</w:t>
            </w:r>
            <w:proofErr w:type="spellEnd"/>
            <w:r w:rsidRPr="0044754A">
              <w:rPr>
                <w:rFonts w:ascii="Geomanist Light" w:hAnsi="Geomanist Light" w:cs="Arial"/>
                <w:color w:val="000000"/>
                <w:sz w:val="20"/>
                <w:szCs w:val="20"/>
              </w:rPr>
              <w:t xml:space="preserve"> evaluará el cumplimiento </w:t>
            </w:r>
            <w:r w:rsidR="006645A0" w:rsidRPr="0044754A">
              <w:rPr>
                <w:rFonts w:ascii="Geomanist Light" w:eastAsia="Arial" w:hAnsi="Geomanist Light" w:cs="Arial"/>
                <w:sz w:val="20"/>
                <w:szCs w:val="20"/>
                <w:lang w:val="es-MX" w:eastAsia="es-MX" w:bidi="es-MX"/>
              </w:rPr>
              <w:t>de los contratos presentados por la licitante en el</w:t>
            </w:r>
            <w:r w:rsidR="008B2653" w:rsidRPr="0044754A">
              <w:rPr>
                <w:rFonts w:ascii="Geomanist Light" w:eastAsia="Arial" w:hAnsi="Geomanist Light" w:cs="Arial"/>
                <w:b/>
                <w:sz w:val="20"/>
                <w:szCs w:val="20"/>
                <w:lang w:val="es-MX" w:eastAsia="es-MX" w:bidi="es-MX"/>
              </w:rPr>
              <w:t xml:space="preserve"> </w:t>
            </w:r>
            <w:r w:rsidR="008B2653" w:rsidRPr="0044754A">
              <w:rPr>
                <w:rFonts w:ascii="Geomanist Light" w:eastAsia="Arial" w:hAnsi="Geomanist Light" w:cs="Arial"/>
                <w:bCs/>
                <w:sz w:val="20"/>
                <w:szCs w:val="20"/>
                <w:lang w:val="es-MX" w:eastAsia="es-MX" w:bidi="es-MX"/>
              </w:rPr>
              <w:t>Apartado II.B.1</w:t>
            </w:r>
            <w:r w:rsidR="006645A0" w:rsidRPr="0044754A">
              <w:rPr>
                <w:rFonts w:ascii="Geomanist Light" w:eastAsia="Arial" w:hAnsi="Geomanist Light" w:cs="Arial"/>
                <w:sz w:val="20"/>
                <w:szCs w:val="20"/>
                <w:lang w:val="es-MX" w:eastAsia="es-MX" w:bidi="es-MX"/>
              </w:rPr>
              <w:t xml:space="preserve"> "Experiencia y Especialidad del Licitante"</w:t>
            </w:r>
            <w:r w:rsidRPr="0044754A">
              <w:rPr>
                <w:rFonts w:ascii="Geomanist Light" w:hAnsi="Geomanist Light" w:cs="Arial"/>
                <w:color w:val="000000"/>
                <w:sz w:val="20"/>
                <w:szCs w:val="20"/>
              </w:rPr>
              <w:t xml:space="preserve">, mediante la </w:t>
            </w:r>
            <w:r w:rsidR="006645A0" w:rsidRPr="0044754A">
              <w:rPr>
                <w:rFonts w:ascii="Geomanist Light" w:eastAsia="Arial" w:hAnsi="Geomanist Light" w:cs="Arial"/>
                <w:sz w:val="20"/>
                <w:szCs w:val="20"/>
                <w:lang w:val="es-MX" w:eastAsia="es-MX" w:bidi="es-MX"/>
              </w:rPr>
              <w:t xml:space="preserve">presentación de </w:t>
            </w:r>
            <w:r w:rsidR="0077254C" w:rsidRPr="0044754A">
              <w:rPr>
                <w:rFonts w:ascii="Geomanist Light" w:eastAsia="Arial" w:hAnsi="Geomanist Light" w:cs="Arial"/>
                <w:sz w:val="20"/>
                <w:szCs w:val="20"/>
                <w:lang w:val="es-MX" w:eastAsia="es-MX" w:bidi="es-MX"/>
              </w:rPr>
              <w:t xml:space="preserve">un </w:t>
            </w:r>
            <w:r w:rsidR="00EE7668" w:rsidRPr="0044754A">
              <w:rPr>
                <w:rFonts w:ascii="Geomanist Light" w:eastAsia="Arial" w:hAnsi="Geomanist Light" w:cs="Arial"/>
                <w:sz w:val="20"/>
                <w:szCs w:val="20"/>
                <w:lang w:val="es-MX" w:eastAsia="es-MX" w:bidi="es-MX"/>
              </w:rPr>
              <w:t xml:space="preserve">escrito firmado por la </w:t>
            </w:r>
            <w:r w:rsidR="0077254C" w:rsidRPr="0044754A">
              <w:rPr>
                <w:rFonts w:ascii="Geomanist Light" w:eastAsia="Arial" w:hAnsi="Geomanist Light" w:cs="Arial"/>
                <w:sz w:val="20"/>
                <w:szCs w:val="20"/>
                <w:lang w:val="es-MX" w:eastAsia="es-MX" w:bidi="es-MX"/>
              </w:rPr>
              <w:t xml:space="preserve">contratante que acredite la liberación de la garantía de cumplimiento correspondiente o </w:t>
            </w:r>
            <w:r w:rsidR="00EE7668" w:rsidRPr="0044754A">
              <w:rPr>
                <w:rFonts w:ascii="Geomanist Light" w:eastAsia="Arial" w:hAnsi="Geomanist Light" w:cs="Arial"/>
                <w:sz w:val="20"/>
                <w:szCs w:val="20"/>
                <w:lang w:val="es-MX" w:eastAsia="es-MX" w:bidi="es-MX"/>
              </w:rPr>
              <w:t xml:space="preserve">en su caso </w:t>
            </w:r>
            <w:r w:rsidR="0077254C" w:rsidRPr="0044754A">
              <w:rPr>
                <w:rFonts w:ascii="Geomanist Light" w:eastAsia="Arial" w:hAnsi="Geomanist Light" w:cs="Arial"/>
                <w:sz w:val="20"/>
                <w:szCs w:val="20"/>
                <w:lang w:val="es-MX" w:eastAsia="es-MX" w:bidi="es-MX"/>
              </w:rPr>
              <w:t xml:space="preserve">una manifestación expresa </w:t>
            </w:r>
            <w:r w:rsidR="00EE7668" w:rsidRPr="0044754A">
              <w:rPr>
                <w:rFonts w:ascii="Geomanist Light" w:eastAsia="Arial" w:hAnsi="Geomanist Light" w:cs="Arial"/>
                <w:sz w:val="20"/>
                <w:szCs w:val="20"/>
                <w:lang w:val="es-MX" w:eastAsia="es-MX" w:bidi="es-MX"/>
              </w:rPr>
              <w:t>de parte de esta</w:t>
            </w:r>
            <w:r w:rsidR="0077254C" w:rsidRPr="0044754A">
              <w:rPr>
                <w:rFonts w:ascii="Geomanist Light" w:eastAsia="Arial" w:hAnsi="Geomanist Light" w:cs="Arial"/>
                <w:sz w:val="20"/>
                <w:szCs w:val="20"/>
                <w:lang w:val="es-MX" w:eastAsia="es-MX" w:bidi="es-MX"/>
              </w:rPr>
              <w:t xml:space="preserve"> sobre el cumplimiento total de los contratos presentados</w:t>
            </w:r>
            <w:r w:rsidR="00EE7668" w:rsidRPr="0044754A">
              <w:rPr>
                <w:rFonts w:ascii="Geomanist Light" w:eastAsia="Arial" w:hAnsi="Geomanist Light" w:cs="Arial"/>
                <w:sz w:val="20"/>
                <w:szCs w:val="20"/>
                <w:lang w:val="es-MX" w:eastAsia="es-MX" w:bidi="es-MX"/>
              </w:rPr>
              <w:t>.</w:t>
            </w:r>
            <w:r w:rsidR="0077254C" w:rsidRPr="0044754A">
              <w:rPr>
                <w:rFonts w:ascii="Geomanist Light" w:eastAsia="Arial" w:hAnsi="Geomanist Light" w:cs="Arial"/>
                <w:sz w:val="20"/>
                <w:szCs w:val="20"/>
                <w:lang w:val="es-MX" w:eastAsia="es-MX" w:bidi="es-MX"/>
              </w:rPr>
              <w:t xml:space="preserve"> En caso de que se presenten cartas de satisfacción firmadas por una institución privada, estas debe</w:t>
            </w:r>
            <w:r w:rsidR="008B2653" w:rsidRPr="0044754A">
              <w:rPr>
                <w:rFonts w:ascii="Geomanist Light" w:eastAsia="Arial" w:hAnsi="Geomanist Light" w:cs="Arial"/>
                <w:sz w:val="20"/>
                <w:szCs w:val="20"/>
                <w:lang w:val="es-MX" w:eastAsia="es-MX" w:bidi="es-MX"/>
              </w:rPr>
              <w:t>rá</w:t>
            </w:r>
            <w:r w:rsidR="0077254C" w:rsidRPr="0044754A">
              <w:rPr>
                <w:rFonts w:ascii="Geomanist Light" w:eastAsia="Arial" w:hAnsi="Geomanist Light" w:cs="Arial"/>
                <w:sz w:val="20"/>
                <w:szCs w:val="20"/>
                <w:lang w:val="es-MX" w:eastAsia="es-MX" w:bidi="es-MX"/>
              </w:rPr>
              <w:t xml:space="preserve">n ser incluidas </w:t>
            </w:r>
            <w:r w:rsidR="00EE7668" w:rsidRPr="0044754A">
              <w:rPr>
                <w:rFonts w:ascii="Geomanist Light" w:eastAsia="Arial" w:hAnsi="Geomanist Light" w:cs="Arial"/>
                <w:sz w:val="20"/>
                <w:szCs w:val="20"/>
                <w:lang w:val="es-MX" w:eastAsia="es-MX" w:bidi="es-MX"/>
              </w:rPr>
              <w:t xml:space="preserve">siempre y cuando correspondan al contrato </w:t>
            </w:r>
            <w:r w:rsidR="00EE7668" w:rsidRPr="0044754A">
              <w:rPr>
                <w:rFonts w:ascii="Geomanist Light" w:eastAsia="Arial" w:hAnsi="Geomanist Light" w:cs="Arial"/>
                <w:sz w:val="20"/>
                <w:szCs w:val="20"/>
                <w:lang w:val="es-MX" w:eastAsia="es-MX" w:bidi="es-MX"/>
              </w:rPr>
              <w:lastRenderedPageBreak/>
              <w:t xml:space="preserve">presentado. </w:t>
            </w:r>
          </w:p>
          <w:p w14:paraId="16F56187" w14:textId="77777777" w:rsidR="00577FFD" w:rsidRPr="0044754A" w:rsidRDefault="00577FFD" w:rsidP="000F437E">
            <w:pPr>
              <w:ind w:left="170" w:right="170"/>
              <w:jc w:val="both"/>
              <w:rPr>
                <w:rFonts w:ascii="Geomanist Light" w:eastAsia="Arial" w:hAnsi="Geomanist Light" w:cs="Arial"/>
                <w:sz w:val="20"/>
                <w:szCs w:val="20"/>
                <w:lang w:val="es-MX" w:eastAsia="es-MX" w:bidi="es-MX"/>
              </w:rPr>
            </w:pPr>
          </w:p>
          <w:p w14:paraId="3EA12E8D" w14:textId="77777777" w:rsidR="00511436" w:rsidRPr="0044754A" w:rsidRDefault="00511436" w:rsidP="000F437E">
            <w:pPr>
              <w:ind w:left="170" w:right="170"/>
              <w:jc w:val="both"/>
              <w:rPr>
                <w:rFonts w:ascii="Geomanist Light" w:eastAsia="Arial" w:hAnsi="Geomanist Light" w:cs="Arial"/>
                <w:color w:val="FF0000"/>
                <w:sz w:val="20"/>
                <w:szCs w:val="20"/>
                <w:lang w:val="es-MX" w:eastAsia="es-MX" w:bidi="es-MX"/>
              </w:rPr>
            </w:pPr>
            <w:r w:rsidRPr="0044754A">
              <w:rPr>
                <w:rFonts w:ascii="Geomanist Light" w:eastAsia="Arial" w:hAnsi="Geomanist Light" w:cs="Arial"/>
                <w:color w:val="000000" w:themeColor="text1"/>
                <w:sz w:val="20"/>
                <w:szCs w:val="20"/>
                <w:lang w:val="es-MX" w:eastAsia="es-MX" w:bidi="es-MX"/>
              </w:rPr>
              <w:t xml:space="preserve">Los documentos con los que se acredite este rubro deberán contener los datos con los que se pueda verificar fehacientemente el cumplimiento y deberán estar directamente relacionados con los contratos presentados. </w:t>
            </w:r>
          </w:p>
          <w:p w14:paraId="27C8437A" w14:textId="7D38A2E8" w:rsidR="0077254C" w:rsidRDefault="0077254C"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En el caso de que se presenten documentos de liberación de fianza diferentes a los contratos presentados en el rubro de Experiencia y Especialidad del Licitante, estos deberán ser acompañados por los contratos correspondientes</w:t>
            </w:r>
            <w:r w:rsidR="006645A0" w:rsidRPr="0044754A">
              <w:rPr>
                <w:rFonts w:ascii="Geomanist Light" w:eastAsia="Arial" w:hAnsi="Geomanist Light" w:cs="Arial"/>
                <w:sz w:val="20"/>
                <w:szCs w:val="20"/>
                <w:lang w:val="es-MX" w:eastAsia="es-MX" w:bidi="es-MX"/>
              </w:rPr>
              <w:t xml:space="preserve"> y sus anexos</w:t>
            </w:r>
            <w:r w:rsidRPr="0044754A">
              <w:rPr>
                <w:rFonts w:ascii="Geomanist Light" w:eastAsia="Arial" w:hAnsi="Geomanist Light" w:cs="Arial"/>
                <w:sz w:val="20"/>
                <w:szCs w:val="20"/>
                <w:lang w:val="es-MX" w:eastAsia="es-MX" w:bidi="es-MX"/>
              </w:rPr>
              <w:t>.</w:t>
            </w:r>
          </w:p>
          <w:p w14:paraId="6C0CACCF" w14:textId="77777777" w:rsidR="00577FFD" w:rsidRPr="0044754A" w:rsidRDefault="00577FFD" w:rsidP="000F437E">
            <w:pPr>
              <w:ind w:left="170" w:right="170"/>
              <w:jc w:val="both"/>
              <w:rPr>
                <w:rFonts w:ascii="Geomanist Light" w:eastAsia="Arial" w:hAnsi="Geomanist Light" w:cs="Arial"/>
                <w:sz w:val="20"/>
                <w:szCs w:val="20"/>
                <w:lang w:val="es-MX" w:eastAsia="es-MX" w:bidi="es-MX"/>
              </w:rPr>
            </w:pPr>
          </w:p>
          <w:p w14:paraId="48D157AB" w14:textId="711BDEE4" w:rsidR="0077254C" w:rsidRDefault="0077254C"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Los contratos deberán haber sido celebrados con empresas públicas o privadas y no podrán tener fecha de firma anterior al año 201</w:t>
            </w:r>
            <w:r w:rsidR="0037484B">
              <w:rPr>
                <w:rFonts w:ascii="Geomanist Light" w:eastAsia="Arial" w:hAnsi="Geomanist Light" w:cs="Arial"/>
                <w:sz w:val="20"/>
                <w:szCs w:val="20"/>
                <w:lang w:val="es-MX" w:eastAsia="es-MX" w:bidi="es-MX"/>
              </w:rPr>
              <w:t>5</w:t>
            </w:r>
            <w:r w:rsidRPr="0044754A">
              <w:rPr>
                <w:rFonts w:ascii="Geomanist Light" w:eastAsia="Arial" w:hAnsi="Geomanist Light" w:cs="Arial"/>
                <w:sz w:val="20"/>
                <w:szCs w:val="20"/>
                <w:lang w:val="es-MX" w:eastAsia="es-MX" w:bidi="es-MX"/>
              </w:rPr>
              <w:t>.</w:t>
            </w:r>
          </w:p>
          <w:p w14:paraId="03CD8BF3" w14:textId="77777777" w:rsidR="00577FFD" w:rsidRPr="0044754A" w:rsidRDefault="00577FFD" w:rsidP="000F437E">
            <w:pPr>
              <w:ind w:left="170" w:right="170"/>
              <w:jc w:val="both"/>
              <w:rPr>
                <w:rFonts w:ascii="Geomanist Light" w:eastAsia="Arial" w:hAnsi="Geomanist Light" w:cs="Arial"/>
                <w:sz w:val="20"/>
                <w:szCs w:val="20"/>
                <w:lang w:val="es-MX" w:eastAsia="es-MX" w:bidi="es-MX"/>
              </w:rPr>
            </w:pPr>
          </w:p>
          <w:p w14:paraId="221D0561" w14:textId="77777777" w:rsidR="0077254C" w:rsidRDefault="0077254C"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En caso de que el licitante presente más de cinco documentos en el que se haga constar la cancelación de la garantía de cumplimiento, acompañados del contrato respectivo, sólo se evaluarán los primeros cinco documentos presentados en su proposición técnica, considerando el folio de estos.</w:t>
            </w:r>
          </w:p>
          <w:p w14:paraId="27458CA3" w14:textId="77777777" w:rsidR="00C137D3" w:rsidRPr="0044754A" w:rsidRDefault="00C137D3" w:rsidP="000F437E">
            <w:pPr>
              <w:ind w:left="170" w:right="170"/>
              <w:jc w:val="both"/>
              <w:rPr>
                <w:rFonts w:ascii="Geomanist Light" w:eastAsia="Arial" w:hAnsi="Geomanist Light" w:cs="Arial"/>
                <w:sz w:val="20"/>
                <w:szCs w:val="20"/>
                <w:lang w:val="es-MX" w:eastAsia="es-MX" w:bidi="es-MX"/>
              </w:rPr>
            </w:pPr>
          </w:p>
          <w:p w14:paraId="4E640DF0" w14:textId="32310C94" w:rsidR="0077254C" w:rsidRDefault="0077254C"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No se aceptará la presentación de contratos celebrados entre filiales o empresas que pertenezcan al mismo grupo empresarial</w:t>
            </w:r>
            <w:r w:rsidR="00C137D3">
              <w:rPr>
                <w:rFonts w:ascii="Geomanist Light" w:eastAsia="Arial" w:hAnsi="Geomanist Light" w:cs="Arial"/>
                <w:sz w:val="20"/>
                <w:szCs w:val="20"/>
                <w:lang w:val="es-MX" w:eastAsia="es-MX" w:bidi="es-MX"/>
              </w:rPr>
              <w:t>.</w:t>
            </w:r>
          </w:p>
          <w:p w14:paraId="383851AB" w14:textId="77777777" w:rsidR="00C137D3" w:rsidRPr="0044754A" w:rsidRDefault="00C137D3" w:rsidP="000F437E">
            <w:pPr>
              <w:ind w:left="170" w:right="170"/>
              <w:jc w:val="both"/>
              <w:rPr>
                <w:rFonts w:ascii="Geomanist Light" w:eastAsia="Arial" w:hAnsi="Geomanist Light" w:cs="Arial"/>
                <w:sz w:val="20"/>
                <w:szCs w:val="20"/>
                <w:lang w:val="es-MX" w:eastAsia="es-MX" w:bidi="es-MX"/>
              </w:rPr>
            </w:pPr>
          </w:p>
          <w:p w14:paraId="1DD6DFE0" w14:textId="7D654751" w:rsidR="008169AF" w:rsidRDefault="0077254C"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Los servicios descritos en los contratos deberán ser iguales o similares al objeto de este proceso de contratación, entendiéndose por servicio similar aquel que provea servicios</w:t>
            </w:r>
            <w:r w:rsidR="008169AF" w:rsidRPr="0044754A">
              <w:rPr>
                <w:rFonts w:ascii="Geomanist Light" w:eastAsia="Arial" w:hAnsi="Geomanist Light" w:cs="Arial"/>
                <w:sz w:val="20"/>
                <w:szCs w:val="20"/>
                <w:lang w:val="es-MX" w:eastAsia="es-MX" w:bidi="es-MX"/>
              </w:rPr>
              <w:t xml:space="preserve"> de mantenimiento a la infraestructura de conmutación de voz.</w:t>
            </w:r>
          </w:p>
          <w:p w14:paraId="53D02C6E" w14:textId="77777777" w:rsidR="00C137D3" w:rsidRPr="0044754A" w:rsidRDefault="00C137D3" w:rsidP="000F437E">
            <w:pPr>
              <w:ind w:left="170" w:right="170"/>
              <w:jc w:val="both"/>
              <w:rPr>
                <w:rFonts w:ascii="Geomanist Light" w:eastAsia="Arial" w:hAnsi="Geomanist Light" w:cs="Arial"/>
                <w:sz w:val="20"/>
                <w:szCs w:val="20"/>
                <w:lang w:val="es-MX" w:eastAsia="es-MX" w:bidi="es-MX"/>
              </w:rPr>
            </w:pPr>
          </w:p>
          <w:p w14:paraId="6154BAE5" w14:textId="373BB00C" w:rsidR="000D4C0D" w:rsidRPr="0044754A" w:rsidRDefault="000D4C0D" w:rsidP="000F437E">
            <w:pPr>
              <w:ind w:left="170" w:right="170"/>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como máximo </w:t>
            </w:r>
            <w:proofErr w:type="spellStart"/>
            <w:r w:rsidR="00AF6921">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en este rubro.</w:t>
            </w:r>
          </w:p>
        </w:tc>
        <w:tc>
          <w:tcPr>
            <w:tcW w:w="3685" w:type="dxa"/>
            <w:gridSpan w:val="4"/>
          </w:tcPr>
          <w:p w14:paraId="749268C8" w14:textId="77777777" w:rsidR="0077254C" w:rsidRPr="0044754A" w:rsidRDefault="0077254C"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lastRenderedPageBreak/>
              <w:t>Se otorgarán puntos conforme a lo siguiente:</w:t>
            </w:r>
          </w:p>
          <w:p w14:paraId="2FCAA835" w14:textId="38E50401" w:rsidR="0077254C" w:rsidRPr="0044754A" w:rsidRDefault="000D4C0D"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00AF6921" w:rsidRPr="0044754A">
              <w:rPr>
                <w:rFonts w:ascii="Geomanist Light" w:eastAsia="Arial" w:hAnsi="Geomanist Light" w:cs="Arial"/>
                <w:b/>
                <w:bCs/>
                <w:sz w:val="20"/>
                <w:szCs w:val="20"/>
                <w:lang w:val="es-MX" w:eastAsia="es-MX" w:bidi="es-MX"/>
              </w:rPr>
              <w:t xml:space="preserve"> </w:t>
            </w:r>
            <w:r w:rsidRPr="0044754A">
              <w:rPr>
                <w:rFonts w:ascii="Geomanist Light" w:eastAsia="Arial" w:hAnsi="Geomanist Light" w:cs="Arial"/>
                <w:b/>
                <w:bCs/>
                <w:sz w:val="20"/>
                <w:szCs w:val="20"/>
                <w:lang w:val="es-MX" w:eastAsia="es-MX" w:bidi="es-MX"/>
              </w:rPr>
              <w:t>puntos</w:t>
            </w:r>
            <w:r w:rsidRPr="0044754A">
              <w:rPr>
                <w:rFonts w:ascii="Geomanist Light" w:eastAsia="Arial" w:hAnsi="Geomanist Light" w:cs="Arial"/>
                <w:sz w:val="20"/>
                <w:szCs w:val="20"/>
                <w:lang w:val="es-MX" w:eastAsia="es-MX" w:bidi="es-MX"/>
              </w:rPr>
              <w:t xml:space="preserve"> a</w:t>
            </w:r>
            <w:r w:rsidR="0077254C" w:rsidRPr="0044754A">
              <w:rPr>
                <w:rFonts w:ascii="Geomanist Light" w:eastAsia="Arial" w:hAnsi="Geomanist Light" w:cs="Arial"/>
                <w:sz w:val="20"/>
                <w:szCs w:val="20"/>
                <w:lang w:val="es-MX" w:eastAsia="es-MX" w:bidi="es-MX"/>
              </w:rPr>
              <w:t xml:space="preserve">l licitante que presente </w:t>
            </w:r>
            <w:r w:rsidR="00F20578">
              <w:rPr>
                <w:rFonts w:ascii="Geomanist Light" w:eastAsia="Arial" w:hAnsi="Geomanist Light" w:cs="Arial"/>
                <w:sz w:val="20"/>
                <w:szCs w:val="20"/>
                <w:lang w:val="es-MX" w:eastAsia="es-MX" w:bidi="es-MX"/>
              </w:rPr>
              <w:t>cinco (</w:t>
            </w:r>
            <w:r w:rsidR="0077254C" w:rsidRPr="0044754A">
              <w:rPr>
                <w:rFonts w:ascii="Geomanist Light" w:eastAsia="Arial" w:hAnsi="Geomanist Light" w:cs="Arial"/>
                <w:b/>
                <w:bCs/>
                <w:sz w:val="20"/>
                <w:szCs w:val="20"/>
                <w:lang w:val="es-MX" w:eastAsia="es-MX" w:bidi="es-MX"/>
              </w:rPr>
              <w:t>5</w:t>
            </w:r>
            <w:r w:rsidR="00F20578">
              <w:rPr>
                <w:rFonts w:ascii="Geomanist Light" w:eastAsia="Arial" w:hAnsi="Geomanist Light" w:cs="Arial"/>
                <w:b/>
                <w:bCs/>
                <w:sz w:val="20"/>
                <w:szCs w:val="20"/>
                <w:lang w:val="es-MX" w:eastAsia="es-MX" w:bidi="es-MX"/>
              </w:rPr>
              <w:t>)</w:t>
            </w:r>
            <w:r w:rsidR="0077254C" w:rsidRPr="0044754A">
              <w:rPr>
                <w:rFonts w:ascii="Geomanist Light" w:eastAsia="Arial" w:hAnsi="Geomanist Light" w:cs="Arial"/>
                <w:b/>
                <w:bCs/>
                <w:sz w:val="20"/>
                <w:szCs w:val="20"/>
                <w:lang w:val="es-MX" w:eastAsia="es-MX" w:bidi="es-MX"/>
              </w:rPr>
              <w:t xml:space="preserve"> documentos</w:t>
            </w:r>
            <w:r w:rsidR="0077254C" w:rsidRPr="0044754A">
              <w:rPr>
                <w:rFonts w:ascii="Geomanist Light" w:eastAsia="Arial" w:hAnsi="Geomanist Light" w:cs="Arial"/>
                <w:sz w:val="20"/>
                <w:szCs w:val="20"/>
                <w:lang w:val="es-MX" w:eastAsia="es-MX" w:bidi="es-MX"/>
              </w:rPr>
              <w:t xml:space="preserve"> en el que se haga constar la cancelación de la garantía de cumplimiento, acompañados del contrato respectivo.</w:t>
            </w:r>
          </w:p>
          <w:p w14:paraId="0CA3D44C" w14:textId="05A695D9" w:rsidR="0077254C" w:rsidRPr="0044754A" w:rsidRDefault="00E27FD3"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a</w:t>
            </w:r>
            <w:r w:rsidR="0077254C" w:rsidRPr="0044754A">
              <w:rPr>
                <w:rFonts w:ascii="Geomanist Light" w:eastAsia="Arial" w:hAnsi="Geomanist Light" w:cs="Arial"/>
                <w:sz w:val="20"/>
                <w:szCs w:val="20"/>
                <w:lang w:val="es-MX" w:eastAsia="es-MX" w:bidi="es-MX"/>
              </w:rPr>
              <w:t xml:space="preserve">l licitante que presente </w:t>
            </w:r>
            <w:r w:rsidR="00F20578">
              <w:rPr>
                <w:rFonts w:ascii="Geomanist Light" w:eastAsia="Arial" w:hAnsi="Geomanist Light" w:cs="Arial"/>
                <w:sz w:val="20"/>
                <w:szCs w:val="20"/>
                <w:lang w:val="es-MX" w:eastAsia="es-MX" w:bidi="es-MX"/>
              </w:rPr>
              <w:t>cuatro (</w:t>
            </w:r>
            <w:r w:rsidR="0077254C" w:rsidRPr="0044754A">
              <w:rPr>
                <w:rFonts w:ascii="Geomanist Light" w:eastAsia="Arial" w:hAnsi="Geomanist Light" w:cs="Arial"/>
                <w:b/>
                <w:bCs/>
                <w:sz w:val="20"/>
                <w:szCs w:val="20"/>
                <w:lang w:val="es-MX" w:eastAsia="es-MX" w:bidi="es-MX"/>
              </w:rPr>
              <w:t>4</w:t>
            </w:r>
            <w:r w:rsidR="00F20578">
              <w:rPr>
                <w:rFonts w:ascii="Geomanist Light" w:eastAsia="Arial" w:hAnsi="Geomanist Light" w:cs="Arial"/>
                <w:b/>
                <w:bCs/>
                <w:sz w:val="20"/>
                <w:szCs w:val="20"/>
                <w:lang w:val="es-MX" w:eastAsia="es-MX" w:bidi="es-MX"/>
              </w:rPr>
              <w:t>)</w:t>
            </w:r>
            <w:r w:rsidR="0077254C" w:rsidRPr="0044754A">
              <w:rPr>
                <w:rFonts w:ascii="Geomanist Light" w:eastAsia="Arial" w:hAnsi="Geomanist Light" w:cs="Arial"/>
                <w:b/>
                <w:bCs/>
                <w:sz w:val="20"/>
                <w:szCs w:val="20"/>
                <w:lang w:val="es-MX" w:eastAsia="es-MX" w:bidi="es-MX"/>
              </w:rPr>
              <w:t xml:space="preserve"> documentos</w:t>
            </w:r>
            <w:r w:rsidR="0077254C" w:rsidRPr="0044754A">
              <w:rPr>
                <w:rFonts w:ascii="Geomanist Light" w:eastAsia="Arial" w:hAnsi="Geomanist Light" w:cs="Arial"/>
                <w:sz w:val="20"/>
                <w:szCs w:val="20"/>
                <w:lang w:val="es-MX" w:eastAsia="es-MX" w:bidi="es-MX"/>
              </w:rPr>
              <w:t xml:space="preserve"> en el que se haga constar la cancelación de la garantía de </w:t>
            </w:r>
            <w:r w:rsidR="0077254C" w:rsidRPr="0044754A">
              <w:rPr>
                <w:rFonts w:ascii="Geomanist Light" w:eastAsia="Arial" w:hAnsi="Geomanist Light" w:cs="Arial"/>
                <w:sz w:val="20"/>
                <w:szCs w:val="20"/>
                <w:lang w:val="es-MX" w:eastAsia="es-MX" w:bidi="es-MX"/>
              </w:rPr>
              <w:lastRenderedPageBreak/>
              <w:t>cumplimiento, acompañados del contrato respectivo.</w:t>
            </w:r>
          </w:p>
          <w:p w14:paraId="04140F53" w14:textId="1C7112A5" w:rsidR="0077254C" w:rsidRPr="0044754A" w:rsidRDefault="00E27FD3"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Se otorgarán </w:t>
            </w:r>
            <w:proofErr w:type="spellStart"/>
            <w:r w:rsidR="00AF6921">
              <w:rPr>
                <w:rFonts w:ascii="Geomanist Light" w:eastAsia="Arial" w:hAnsi="Geomanist Light" w:cs="Arial"/>
                <w:b/>
                <w:bCs/>
                <w:sz w:val="20"/>
                <w:szCs w:val="20"/>
                <w:lang w:val="es-MX" w:eastAsia="es-MX" w:bidi="es-MX"/>
              </w:rPr>
              <w:t>xx</w:t>
            </w:r>
            <w:proofErr w:type="spellEnd"/>
            <w:r w:rsidRPr="0044754A">
              <w:rPr>
                <w:rFonts w:ascii="Geomanist Light" w:eastAsia="Arial" w:hAnsi="Geomanist Light" w:cs="Arial"/>
                <w:b/>
                <w:bCs/>
                <w:sz w:val="20"/>
                <w:szCs w:val="20"/>
                <w:lang w:val="es-MX" w:eastAsia="es-MX" w:bidi="es-MX"/>
              </w:rPr>
              <w:t xml:space="preserve"> puntos</w:t>
            </w:r>
            <w:r w:rsidRPr="0044754A">
              <w:rPr>
                <w:rFonts w:ascii="Geomanist Light" w:eastAsia="Arial" w:hAnsi="Geomanist Light" w:cs="Arial"/>
                <w:sz w:val="20"/>
                <w:szCs w:val="20"/>
                <w:lang w:val="es-MX" w:eastAsia="es-MX" w:bidi="es-MX"/>
              </w:rPr>
              <w:t xml:space="preserve"> a</w:t>
            </w:r>
            <w:r w:rsidR="0077254C" w:rsidRPr="0044754A">
              <w:rPr>
                <w:rFonts w:ascii="Geomanist Light" w:eastAsia="Arial" w:hAnsi="Geomanist Light" w:cs="Arial"/>
                <w:sz w:val="20"/>
                <w:szCs w:val="20"/>
                <w:lang w:val="es-MX" w:eastAsia="es-MX" w:bidi="es-MX"/>
              </w:rPr>
              <w:t>l licitante que presente</w:t>
            </w:r>
            <w:r w:rsidR="00F20578">
              <w:rPr>
                <w:rFonts w:ascii="Geomanist Light" w:eastAsia="Arial" w:hAnsi="Geomanist Light" w:cs="Arial"/>
                <w:sz w:val="20"/>
                <w:szCs w:val="20"/>
                <w:lang w:val="es-MX" w:eastAsia="es-MX" w:bidi="es-MX"/>
              </w:rPr>
              <w:t xml:space="preserve"> tres (</w:t>
            </w:r>
            <w:r w:rsidR="0077254C" w:rsidRPr="0044754A">
              <w:rPr>
                <w:rFonts w:ascii="Geomanist Light" w:eastAsia="Arial" w:hAnsi="Geomanist Light" w:cs="Arial"/>
                <w:b/>
                <w:bCs/>
                <w:sz w:val="20"/>
                <w:szCs w:val="20"/>
                <w:lang w:val="es-MX" w:eastAsia="es-MX" w:bidi="es-MX"/>
              </w:rPr>
              <w:t>3</w:t>
            </w:r>
            <w:r w:rsidR="00F20578">
              <w:rPr>
                <w:rFonts w:ascii="Geomanist Light" w:eastAsia="Arial" w:hAnsi="Geomanist Light" w:cs="Arial"/>
                <w:b/>
                <w:bCs/>
                <w:sz w:val="20"/>
                <w:szCs w:val="20"/>
                <w:lang w:val="es-MX" w:eastAsia="es-MX" w:bidi="es-MX"/>
              </w:rPr>
              <w:t>)</w:t>
            </w:r>
            <w:r w:rsidR="0077254C" w:rsidRPr="0044754A">
              <w:rPr>
                <w:rFonts w:ascii="Geomanist Light" w:eastAsia="Arial" w:hAnsi="Geomanist Light" w:cs="Arial"/>
                <w:b/>
                <w:bCs/>
                <w:sz w:val="20"/>
                <w:szCs w:val="20"/>
                <w:lang w:val="es-MX" w:eastAsia="es-MX" w:bidi="es-MX"/>
              </w:rPr>
              <w:t xml:space="preserve"> documentos</w:t>
            </w:r>
            <w:r w:rsidR="0077254C" w:rsidRPr="0044754A">
              <w:rPr>
                <w:rFonts w:ascii="Geomanist Light" w:eastAsia="Arial" w:hAnsi="Geomanist Light" w:cs="Arial"/>
                <w:sz w:val="20"/>
                <w:szCs w:val="20"/>
                <w:lang w:val="es-MX" w:eastAsia="es-MX" w:bidi="es-MX"/>
              </w:rPr>
              <w:t xml:space="preserve"> en el que se haga constar la cancelación de la garantía de cumplimiento, acompañados del contrato respectivo.</w:t>
            </w:r>
          </w:p>
          <w:p w14:paraId="210FA647" w14:textId="77777777" w:rsidR="00C137D3" w:rsidRDefault="00C137D3" w:rsidP="000F437E">
            <w:pPr>
              <w:ind w:left="170" w:right="170"/>
              <w:jc w:val="both"/>
              <w:rPr>
                <w:rFonts w:ascii="Geomanist Light" w:eastAsia="Arial" w:hAnsi="Geomanist Light" w:cs="Arial"/>
                <w:b/>
                <w:bCs/>
                <w:sz w:val="20"/>
                <w:szCs w:val="20"/>
                <w:lang w:val="es-MX" w:eastAsia="es-MX" w:bidi="es-MX"/>
              </w:rPr>
            </w:pPr>
          </w:p>
          <w:p w14:paraId="750FC331" w14:textId="74454908" w:rsidR="0077254C" w:rsidRPr="0044754A" w:rsidRDefault="0077254C" w:rsidP="000F437E">
            <w:pPr>
              <w:ind w:left="170" w:right="170"/>
              <w:jc w:val="both"/>
              <w:rPr>
                <w:rFonts w:ascii="Geomanist Light" w:eastAsia="Arial" w:hAnsi="Geomanist Light" w:cs="Arial"/>
                <w:b/>
                <w:bCs/>
                <w:sz w:val="20"/>
                <w:szCs w:val="20"/>
                <w:lang w:val="es-MX" w:eastAsia="es-MX" w:bidi="es-MX"/>
              </w:rPr>
            </w:pPr>
            <w:r w:rsidRPr="0044754A">
              <w:rPr>
                <w:rFonts w:ascii="Geomanist Light" w:eastAsia="Arial" w:hAnsi="Geomanist Light" w:cs="Arial"/>
                <w:b/>
                <w:bCs/>
                <w:sz w:val="20"/>
                <w:szCs w:val="20"/>
                <w:lang w:val="es-MX" w:eastAsia="es-MX" w:bidi="es-MX"/>
              </w:rPr>
              <w:t>No se otorgará puntaje:</w:t>
            </w:r>
          </w:p>
          <w:p w14:paraId="78C030B9" w14:textId="34F317F0" w:rsidR="0077254C" w:rsidRPr="0044754A" w:rsidRDefault="0077254C"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 xml:space="preserve">Cuando el licitante no presente al menos </w:t>
            </w:r>
            <w:r w:rsidR="00F20578">
              <w:rPr>
                <w:rFonts w:ascii="Geomanist Light" w:eastAsia="Arial" w:hAnsi="Geomanist Light" w:cs="Arial"/>
                <w:sz w:val="20"/>
                <w:szCs w:val="20"/>
                <w:lang w:val="es-MX" w:eastAsia="es-MX" w:bidi="es-MX"/>
              </w:rPr>
              <w:t>tres (3)</w:t>
            </w:r>
            <w:r w:rsidR="003F21B8" w:rsidRPr="0044754A">
              <w:rPr>
                <w:rFonts w:ascii="Geomanist Light" w:eastAsia="Arial" w:hAnsi="Geomanist Light" w:cs="Arial"/>
                <w:sz w:val="20"/>
                <w:szCs w:val="20"/>
                <w:lang w:val="es-MX" w:eastAsia="es-MX" w:bidi="es-MX"/>
              </w:rPr>
              <w:t xml:space="preserve"> documento</w:t>
            </w:r>
            <w:r w:rsidR="00F20578">
              <w:rPr>
                <w:rFonts w:ascii="Geomanist Light" w:eastAsia="Arial" w:hAnsi="Geomanist Light" w:cs="Arial"/>
                <w:sz w:val="20"/>
                <w:szCs w:val="20"/>
                <w:lang w:val="es-MX" w:eastAsia="es-MX" w:bidi="es-MX"/>
              </w:rPr>
              <w:t>s</w:t>
            </w:r>
            <w:r w:rsidRPr="0044754A">
              <w:rPr>
                <w:rFonts w:ascii="Geomanist Light" w:eastAsia="Arial" w:hAnsi="Geomanist Light" w:cs="Arial"/>
                <w:sz w:val="20"/>
                <w:szCs w:val="20"/>
                <w:lang w:val="es-MX" w:eastAsia="es-MX" w:bidi="es-MX"/>
              </w:rPr>
              <w:t xml:space="preserve"> en el que se haga constar la cancelación de la garantía de cumplimiento, acompañados del contrato respectivo.</w:t>
            </w:r>
          </w:p>
          <w:p w14:paraId="001A2837" w14:textId="77777777" w:rsidR="0077254C" w:rsidRPr="0044754A" w:rsidRDefault="0077254C"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el licitante no entregue la documentación solicitada en este apartado.</w:t>
            </w:r>
          </w:p>
          <w:p w14:paraId="068574F7" w14:textId="77777777" w:rsidR="0077254C" w:rsidRPr="0044754A" w:rsidRDefault="0077254C"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sea entregada de forma parcial o sea ilegible.</w:t>
            </w:r>
          </w:p>
          <w:p w14:paraId="5812DAC2" w14:textId="77777777" w:rsidR="0077254C" w:rsidRPr="0044754A" w:rsidRDefault="0077254C" w:rsidP="000F437E">
            <w:pPr>
              <w:pStyle w:val="Prrafodelista"/>
              <w:numPr>
                <w:ilvl w:val="0"/>
                <w:numId w:val="16"/>
              </w:numPr>
              <w:spacing w:after="0" w:line="240" w:lineRule="auto"/>
              <w:ind w:left="433" w:right="170" w:hanging="283"/>
              <w:jc w:val="both"/>
              <w:rPr>
                <w:rFonts w:ascii="Geomanist Light" w:eastAsia="Arial" w:hAnsi="Geomanist Light" w:cs="Arial"/>
                <w:sz w:val="20"/>
                <w:szCs w:val="20"/>
                <w:lang w:val="es-MX" w:eastAsia="es-MX" w:bidi="es-MX"/>
              </w:rPr>
            </w:pPr>
            <w:r w:rsidRPr="0044754A">
              <w:rPr>
                <w:rFonts w:ascii="Geomanist Light" w:eastAsia="Arial" w:hAnsi="Geomanist Light" w:cs="Arial"/>
                <w:sz w:val="20"/>
                <w:szCs w:val="20"/>
                <w:lang w:val="es-MX" w:eastAsia="es-MX" w:bidi="es-MX"/>
              </w:rPr>
              <w:t>Cuando la documentación no cumpla con lo solicitado en este apartado.</w:t>
            </w:r>
          </w:p>
          <w:p w14:paraId="3D9B5993" w14:textId="48E4D6F0" w:rsidR="008D559E" w:rsidRPr="0044754A" w:rsidRDefault="008D559E" w:rsidP="000F437E">
            <w:pPr>
              <w:ind w:left="147" w:right="170"/>
              <w:jc w:val="both"/>
              <w:rPr>
                <w:rFonts w:ascii="Geomanist Light" w:eastAsia="Arial" w:hAnsi="Geomanist Light" w:cs="Arial"/>
                <w:sz w:val="20"/>
                <w:szCs w:val="20"/>
                <w:lang w:val="es-MX" w:eastAsia="es-MX" w:bidi="es-MX"/>
              </w:rPr>
            </w:pPr>
          </w:p>
        </w:tc>
      </w:tr>
    </w:tbl>
    <w:p w14:paraId="5D5DDE45" w14:textId="77777777" w:rsidR="00D6347F" w:rsidRPr="0044754A" w:rsidRDefault="00D6347F" w:rsidP="000F437E">
      <w:pPr>
        <w:widowControl w:val="0"/>
        <w:autoSpaceDE w:val="0"/>
        <w:autoSpaceDN w:val="0"/>
        <w:rPr>
          <w:rFonts w:ascii="Geomanist Light" w:eastAsia="Arial" w:hAnsi="Geomanist Light" w:cs="Arial"/>
          <w:sz w:val="20"/>
          <w:szCs w:val="20"/>
          <w:lang w:eastAsia="es-MX" w:bidi="es-MX"/>
        </w:rPr>
      </w:pPr>
    </w:p>
    <w:p w14:paraId="25B67885" w14:textId="77777777" w:rsidR="00D6347F" w:rsidRPr="0044754A" w:rsidRDefault="00D6347F" w:rsidP="000F437E">
      <w:pPr>
        <w:widowControl w:val="0"/>
        <w:autoSpaceDE w:val="0"/>
        <w:autoSpaceDN w:val="0"/>
        <w:rPr>
          <w:rFonts w:ascii="Montserrat Light" w:eastAsia="Arial" w:hAnsi="Montserrat Light" w:cs="Arial"/>
          <w:sz w:val="20"/>
          <w:szCs w:val="20"/>
          <w:lang w:eastAsia="es-MX" w:bidi="es-MX"/>
        </w:rPr>
      </w:pPr>
    </w:p>
    <w:sectPr w:rsidR="00D6347F" w:rsidRPr="0044754A" w:rsidSect="005B00CE">
      <w:headerReference w:type="default" r:id="rId11"/>
      <w:footerReference w:type="default" r:id="rId12"/>
      <w:pgSz w:w="12240" w:h="15840" w:code="1"/>
      <w:pgMar w:top="1701" w:right="1276" w:bottom="794" w:left="1276" w:header="28" w:footer="18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2754A" w14:textId="77777777" w:rsidR="00112227" w:rsidRPr="00255B7E" w:rsidRDefault="00112227" w:rsidP="00984A99">
      <w:r w:rsidRPr="00255B7E">
        <w:separator/>
      </w:r>
    </w:p>
  </w:endnote>
  <w:endnote w:type="continuationSeparator" w:id="0">
    <w:p w14:paraId="20DCFA48" w14:textId="77777777" w:rsidR="00112227" w:rsidRPr="00255B7E" w:rsidRDefault="00112227" w:rsidP="00984A99">
      <w:r w:rsidRPr="00255B7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manist Light">
    <w:altName w:val="Calibri"/>
    <w:panose1 w:val="00000000000000000000"/>
    <w:charset w:val="00"/>
    <w:family w:val="modern"/>
    <w:notTrueType/>
    <w:pitch w:val="variable"/>
    <w:sig w:usb0="A000002F" w:usb1="1000004A" w:usb2="00000000" w:usb3="00000000" w:csb0="00000193"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0000000000000000000"/>
    <w:charset w:val="00"/>
    <w:family w:val="modern"/>
    <w:notTrueType/>
    <w:pitch w:val="variable"/>
    <w:sig w:usb0="A000002F" w:usb1="1000004A" w:usb2="00000000" w:usb3="00000000" w:csb0="00000193" w:csb1="00000000"/>
  </w:font>
  <w:font w:name="Montserrat Light">
    <w:panose1 w:val="000004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EE8D4" w14:textId="6D434A3F" w:rsidR="004D4FC4" w:rsidRPr="00D81CDC" w:rsidRDefault="00DA40AD" w:rsidP="00AD5476">
    <w:pPr>
      <w:pStyle w:val="Piedepgina"/>
      <w:ind w:left="-1276"/>
      <w:jc w:val="center"/>
      <w:rPr>
        <w:rFonts w:ascii="Arial" w:hAnsi="Arial" w:cs="Arial"/>
        <w:b/>
        <w:bCs/>
      </w:rPr>
    </w:pPr>
    <w:r w:rsidRPr="00D81CDC">
      <w:rPr>
        <w:rFonts w:ascii="Arial" w:hAnsi="Arial" w:cs="Arial"/>
        <w:noProof/>
        <w:sz w:val="18"/>
        <w:szCs w:val="18"/>
      </w:rPr>
      <mc:AlternateContent>
        <mc:Choice Requires="wps">
          <w:drawing>
            <wp:anchor distT="0" distB="0" distL="114300" distR="114300" simplePos="0" relativeHeight="251659264" behindDoc="0" locked="0" layoutInCell="1" allowOverlap="1" wp14:anchorId="042AF44F" wp14:editId="4C327BBC">
              <wp:simplePos x="0" y="0"/>
              <wp:positionH relativeFrom="column">
                <wp:posOffset>22225</wp:posOffset>
              </wp:positionH>
              <wp:positionV relativeFrom="paragraph">
                <wp:posOffset>345440</wp:posOffset>
              </wp:positionV>
              <wp:extent cx="5067300" cy="274955"/>
              <wp:effectExtent l="0" t="0" r="0" b="0"/>
              <wp:wrapNone/>
              <wp:docPr id="4286123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274955"/>
                      </a:xfrm>
                      <a:prstGeom prst="rect">
                        <a:avLst/>
                      </a:prstGeom>
                      <a:solidFill>
                        <a:srgbClr val="FFFFFF"/>
                      </a:solidFill>
                      <a:ln w="9525">
                        <a:noFill/>
                        <a:miter lim="800000"/>
                        <a:headEnd/>
                        <a:tailEnd/>
                      </a:ln>
                    </wps:spPr>
                    <wps:txbx>
                      <w:txbxContent>
                        <w:p w14:paraId="55319A3A" w14:textId="77777777" w:rsidR="00DA40AD" w:rsidRPr="00255B7E" w:rsidRDefault="00DA40AD" w:rsidP="00DA40AD">
                          <w:pPr>
                            <w:rPr>
                              <w:rFonts w:ascii="Cambria" w:eastAsia="MS Mincho" w:hAnsi="Cambria" w:cs="Times New Roman"/>
                            </w:rPr>
                          </w:pPr>
                          <w:r w:rsidRPr="00255B7E">
                            <w:rPr>
                              <w:rFonts w:ascii="Montserrat" w:eastAsia="MS Mincho" w:hAnsi="Montserrat" w:cs="Times New Roman"/>
                              <w:b/>
                              <w:color w:val="B79A5E"/>
                              <w:sz w:val="12"/>
                              <w:szCs w:val="12"/>
                            </w:rPr>
                            <w:t xml:space="preserve">Avenida Paseo de la Reforma No. 476, Anexo de Telecomunicaciones, 1er. piso, Col. Juárez, Alcaldía Cuauhtémoc, C. P. 06600, CDMX. Tel. (55) 5238 2700, Ext. 11100, Directo 5211 3781  </w:t>
                          </w:r>
                          <w:hyperlink r:id="rId1" w:history="1">
                            <w:r w:rsidRPr="00255B7E">
                              <w:rPr>
                                <w:rFonts w:ascii="Montserrat" w:eastAsia="MS Mincho" w:hAnsi="Montserrat" w:cs="Times New Roman"/>
                                <w:b/>
                                <w:color w:val="0000FF"/>
                                <w:sz w:val="12"/>
                                <w:szCs w:val="12"/>
                                <w:u w:val="single"/>
                              </w:rPr>
                              <w:t>www.imss.gob.mx</w:t>
                            </w:r>
                          </w:hyperlink>
                        </w:p>
                        <w:p w14:paraId="6AF68872" w14:textId="77777777" w:rsidR="00DA40AD" w:rsidRPr="00255B7E" w:rsidRDefault="00DA40AD" w:rsidP="00DA40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42AF44F" id="_x0000_t202" coordsize="21600,21600" o:spt="202" path="m,l,21600r21600,l21600,xe">
              <v:stroke joinstyle="miter"/>
              <v:path gradientshapeok="t" o:connecttype="rect"/>
            </v:shapetype>
            <v:shape id="Cuadro de texto 2" o:spid="_x0000_s1027" type="#_x0000_t202" style="position:absolute;left:0;text-align:left;margin-left:1.75pt;margin-top:27.2pt;width:399pt;height:2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" stroked="f">
              <v:textbox>
                <w:txbxContent>
                  <w:p w14:paraId="55319A3A" w14:textId="77777777" w:rsidR="00DA40AD" w:rsidRPr="00255B7E" w:rsidRDefault="00DA40AD" w:rsidP="00DA40AD">
                    <w:pPr>
                      <w:rPr>
                        <w:rFonts w:ascii="Cambria" w:eastAsia="MS Mincho" w:hAnsi="Cambria" w:cs="Times New Roman"/>
                      </w:rPr>
                    </w:pPr>
                    <w:r w:rsidRPr="00255B7E">
                      <w:rPr>
                        <w:rFonts w:ascii="Montserrat" w:eastAsia="MS Mincho" w:hAnsi="Montserrat" w:cs="Times New Roman"/>
                        <w:b/>
                        <w:color w:val="B79A5E"/>
                        <w:sz w:val="12"/>
                        <w:szCs w:val="12"/>
                      </w:rPr>
                      <w:t xml:space="preserve">Avenida Paseo de la Reforma No. 476, Anexo de Telecomunicaciones, 1er. piso, Col. Juárez, Alcaldía Cuauhtémoc, C. P. 06600, CDMX. Tel. (55) 5238 2700, Ext. 11100, Directo 5211 3781  </w:t>
                    </w:r>
                    <w:hyperlink r:id="rId2" w:history="1">
                      <w:r w:rsidRPr="00255B7E">
                        <w:rPr>
                          <w:rFonts w:ascii="Montserrat" w:eastAsia="MS Mincho" w:hAnsi="Montserrat" w:cs="Times New Roman"/>
                          <w:b/>
                          <w:color w:val="0000FF"/>
                          <w:sz w:val="12"/>
                          <w:szCs w:val="12"/>
                          <w:u w:val="single"/>
                        </w:rPr>
                        <w:t>www.imss.gob.mx</w:t>
                      </w:r>
                    </w:hyperlink>
                  </w:p>
                  <w:p w14:paraId="6AF68872" w14:textId="77777777" w:rsidR="00DA40AD" w:rsidRPr="00255B7E" w:rsidRDefault="00DA40AD" w:rsidP="00DA40AD"/>
                </w:txbxContent>
              </v:textbox>
            </v:shape>
          </w:pict>
        </mc:Fallback>
      </mc:AlternateContent>
    </w:r>
    <w:r w:rsidRPr="00D81CDC">
      <w:rPr>
        <w:rFonts w:ascii="Arial" w:hAnsi="Arial" w:cs="Arial"/>
        <w:noProof/>
        <w:sz w:val="18"/>
        <w:szCs w:val="18"/>
      </w:rPr>
      <w:drawing>
        <wp:anchor distT="0" distB="0" distL="114300" distR="114300" simplePos="0" relativeHeight="251656192" behindDoc="1" locked="0" layoutInCell="1" allowOverlap="1" wp14:anchorId="5A86F360" wp14:editId="77713D88">
          <wp:simplePos x="0" y="0"/>
          <wp:positionH relativeFrom="column">
            <wp:posOffset>-655092</wp:posOffset>
          </wp:positionH>
          <wp:positionV relativeFrom="paragraph">
            <wp:posOffset>-109182</wp:posOffset>
          </wp:positionV>
          <wp:extent cx="7802291" cy="1606308"/>
          <wp:effectExtent l="0" t="0" r="0" b="0"/>
          <wp:wrapNone/>
          <wp:docPr id="930330313" name="Imagen 930330313"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3"/>
                  <a:stretch>
                    <a:fillRect/>
                  </a:stretch>
                </pic:blipFill>
                <pic:spPr>
                  <a:xfrm>
                    <a:off x="0" y="0"/>
                    <a:ext cx="7802291" cy="1606308"/>
                  </a:xfrm>
                  <a:prstGeom prst="rect">
                    <a:avLst/>
                  </a:prstGeom>
                </pic:spPr>
              </pic:pic>
            </a:graphicData>
          </a:graphic>
          <wp14:sizeRelH relativeFrom="margin">
            <wp14:pctWidth>0</wp14:pctWidth>
          </wp14:sizeRelH>
          <wp14:sizeRelV relativeFrom="margin">
            <wp14:pctHeight>0</wp14:pctHeight>
          </wp14:sizeRelV>
        </wp:anchor>
      </w:drawing>
    </w:r>
    <w:r w:rsidR="00AD5476" w:rsidRPr="00D81CDC">
      <w:rPr>
        <w:rFonts w:ascii="Arial" w:hAnsi="Arial" w:cs="Arial"/>
        <w:sz w:val="18"/>
        <w:szCs w:val="18"/>
      </w:rPr>
      <w:t xml:space="preserve">Pág. </w:t>
    </w:r>
    <w:r w:rsidR="00AD5476" w:rsidRPr="00D81CDC">
      <w:rPr>
        <w:rFonts w:ascii="Arial" w:hAnsi="Arial" w:cs="Arial"/>
        <w:b/>
        <w:bCs/>
        <w:sz w:val="18"/>
        <w:szCs w:val="18"/>
      </w:rPr>
      <w:fldChar w:fldCharType="begin"/>
    </w:r>
    <w:r w:rsidR="00AD5476" w:rsidRPr="00D81CDC">
      <w:rPr>
        <w:rFonts w:ascii="Arial" w:hAnsi="Arial" w:cs="Arial"/>
        <w:b/>
        <w:bCs/>
        <w:sz w:val="18"/>
        <w:szCs w:val="18"/>
      </w:rPr>
      <w:instrText>PAGE   \* MERGEFORMAT</w:instrText>
    </w:r>
    <w:r w:rsidR="00AD5476" w:rsidRPr="00D81CDC">
      <w:rPr>
        <w:rFonts w:ascii="Arial" w:hAnsi="Arial" w:cs="Arial"/>
        <w:b/>
        <w:bCs/>
        <w:sz w:val="18"/>
        <w:szCs w:val="18"/>
      </w:rPr>
      <w:fldChar w:fldCharType="separate"/>
    </w:r>
    <w:r w:rsidR="00AD5476" w:rsidRPr="00D81CDC">
      <w:rPr>
        <w:rFonts w:ascii="Arial" w:hAnsi="Arial" w:cs="Arial"/>
        <w:b/>
        <w:bCs/>
        <w:sz w:val="18"/>
        <w:szCs w:val="18"/>
        <w:lang w:val="es-ES"/>
      </w:rPr>
      <w:t>1</w:t>
    </w:r>
    <w:r w:rsidR="00AD5476" w:rsidRPr="00D81CDC">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6A1E5" w14:textId="77777777" w:rsidR="00112227" w:rsidRPr="00255B7E" w:rsidRDefault="00112227" w:rsidP="00984A99">
      <w:r w:rsidRPr="00255B7E">
        <w:separator/>
      </w:r>
    </w:p>
  </w:footnote>
  <w:footnote w:type="continuationSeparator" w:id="0">
    <w:p w14:paraId="503AAE5F" w14:textId="77777777" w:rsidR="00112227" w:rsidRPr="00255B7E" w:rsidRDefault="00112227" w:rsidP="00984A99">
      <w:r w:rsidRPr="00255B7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F8511" w14:textId="534F8BA9" w:rsidR="00B978FF" w:rsidRPr="00255B7E" w:rsidRDefault="00B978FF" w:rsidP="00B978FF">
    <w:pPr>
      <w:tabs>
        <w:tab w:val="left" w:pos="4882"/>
      </w:tabs>
      <w:rPr>
        <w:rFonts w:ascii="Montserrat" w:hAnsi="Montserrat"/>
        <w:sz w:val="20"/>
        <w:szCs w:val="20"/>
      </w:rPr>
    </w:pPr>
  </w:p>
  <w:p w14:paraId="7963ED83" w14:textId="0413FF1D" w:rsidR="00B978FF" w:rsidRPr="00255B7E" w:rsidRDefault="00B978FF" w:rsidP="00B978FF">
    <w:pPr>
      <w:tabs>
        <w:tab w:val="left" w:pos="4882"/>
      </w:tabs>
      <w:rPr>
        <w:rFonts w:ascii="Montserrat" w:hAnsi="Montserrat"/>
        <w:sz w:val="20"/>
        <w:szCs w:val="20"/>
      </w:rPr>
    </w:pPr>
  </w:p>
  <w:p w14:paraId="4DA195BB" w14:textId="6C7EE6DC" w:rsidR="005E7942" w:rsidRPr="00255B7E" w:rsidRDefault="005E7942" w:rsidP="005E7942">
    <w:pPr>
      <w:tabs>
        <w:tab w:val="left" w:pos="4882"/>
      </w:tabs>
      <w:rPr>
        <w:rFonts w:ascii="Montserrat" w:hAnsi="Montserrat"/>
        <w:sz w:val="20"/>
        <w:szCs w:val="20"/>
      </w:rPr>
    </w:pPr>
    <w:r w:rsidRPr="00255B7E">
      <w:rPr>
        <w:noProof/>
      </w:rPr>
      <w:drawing>
        <wp:anchor distT="0" distB="0" distL="114300" distR="114300" simplePos="0" relativeHeight="251657216" behindDoc="0" locked="0" layoutInCell="1" allowOverlap="1" wp14:anchorId="7C5B743D" wp14:editId="45810FD1">
          <wp:simplePos x="0" y="0"/>
          <wp:positionH relativeFrom="column">
            <wp:posOffset>-73367</wp:posOffset>
          </wp:positionH>
          <wp:positionV relativeFrom="paragraph">
            <wp:posOffset>103581</wp:posOffset>
          </wp:positionV>
          <wp:extent cx="2847975" cy="707390"/>
          <wp:effectExtent l="0" t="0" r="9525" b="0"/>
          <wp:wrapSquare wrapText="bothSides"/>
          <wp:docPr id="279403519" name="Imagen 279403519"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Texto&#10;&#10;Descripción generada automáticamente con confianza baja"/>
                  <pic:cNvPicPr/>
                </pic:nvPicPr>
                <pic:blipFill rotWithShape="1">
                  <a:blip r:embed="rId1"/>
                  <a:srcRect l="2817" t="14788" r="26040"/>
                  <a:stretch/>
                </pic:blipFill>
                <pic:spPr bwMode="auto">
                  <a:xfrm>
                    <a:off x="0" y="0"/>
                    <a:ext cx="2847975" cy="707390"/>
                  </a:xfrm>
                  <a:prstGeom prst="rect">
                    <a:avLst/>
                  </a:prstGeom>
                  <a:ln>
                    <a:noFill/>
                  </a:ln>
                  <a:extLst>
                    <a:ext uri="{53640926-AAD7-44D8-BBD7-CCE9431645EC}">
                      <a14:shadowObscured xmlns:a14="http://schemas.microsoft.com/office/drawing/2010/main"/>
                    </a:ex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oel="http://schemas.microsoft.com/office/2019/extlst"/>
                    </a:ext>
                  </a:extLst>
                </pic:spPr>
              </pic:pic>
            </a:graphicData>
          </a:graphic>
          <wp14:sizeRelH relativeFrom="page">
            <wp14:pctWidth>0</wp14:pctWidth>
          </wp14:sizeRelH>
          <wp14:sizeRelV relativeFrom="page">
            <wp14:pctHeight>0</wp14:pctHeight>
          </wp14:sizeRelV>
        </wp:anchor>
      </w:drawing>
    </w:r>
  </w:p>
  <w:p w14:paraId="222903C2" w14:textId="47576A2D" w:rsidR="00E9038A" w:rsidRPr="00E9038A" w:rsidRDefault="005E7942" w:rsidP="000850B2">
    <w:pPr>
      <w:tabs>
        <w:tab w:val="left" w:pos="4882"/>
      </w:tabs>
      <w:rPr>
        <w:rFonts w:ascii="Arial" w:eastAsia="Arial" w:hAnsi="Arial" w:cs="Arial"/>
        <w:b/>
        <w:sz w:val="20"/>
        <w:szCs w:val="20"/>
        <w:lang w:eastAsia="es-MX" w:bidi="es-MX"/>
      </w:rPr>
    </w:pPr>
    <w:r w:rsidRPr="00255B7E">
      <w:rPr>
        <w:noProof/>
      </w:rPr>
      <mc:AlternateContent>
        <mc:Choice Requires="wps">
          <w:drawing>
            <wp:anchor distT="0" distB="0" distL="114300" distR="114300" simplePos="0" relativeHeight="251672576" behindDoc="0" locked="0" layoutInCell="1" allowOverlap="1" wp14:anchorId="6FD04AE1" wp14:editId="24D57A19">
              <wp:simplePos x="0" y="0"/>
              <wp:positionH relativeFrom="column">
                <wp:posOffset>3042863</wp:posOffset>
              </wp:positionH>
              <wp:positionV relativeFrom="paragraph">
                <wp:posOffset>104225</wp:posOffset>
              </wp:positionV>
              <wp:extent cx="3260725" cy="483235"/>
              <wp:effectExtent l="0" t="0" r="15875" b="12065"/>
              <wp:wrapSquare wrapText="bothSides"/>
              <wp:docPr id="2" name="Text Box 2"/>
              <wp:cNvGraphicFramePr/>
              <a:graphic xmlns:a="http://schemas.openxmlformats.org/drawingml/2006/main">
                <a:graphicData uri="http://schemas.microsoft.com/office/word/2010/wordprocessingShape">
                  <wps:wsp>
                    <wps:cNvSpPr txBox="1"/>
                    <wps:spPr>
                      <a:xfrm>
                        <a:off x="0" y="0"/>
                        <a:ext cx="3260725" cy="4832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2C97FCC9" w14:textId="77777777" w:rsidR="005E7942" w:rsidRPr="00255B7E" w:rsidRDefault="005E7942" w:rsidP="005E7942">
                          <w:pPr>
                            <w:jc w:val="right"/>
                            <w:rPr>
                              <w:rFonts w:ascii="Montserrat" w:hAnsi="Montserrat"/>
                              <w:sz w:val="14"/>
                              <w:szCs w:val="18"/>
                            </w:rPr>
                          </w:pPr>
                          <w:r w:rsidRPr="00255B7E">
                            <w:rPr>
                              <w:rFonts w:ascii="Montserrat" w:hAnsi="Montserrat"/>
                              <w:b/>
                              <w:sz w:val="14"/>
                              <w:szCs w:val="18"/>
                            </w:rPr>
                            <w:t>DIRECCIÓN DE INNOVACIÓN Y DESARROLLO TECNOLÓGICO</w:t>
                          </w:r>
                        </w:p>
                        <w:p w14:paraId="5DC97F2A" w14:textId="77777777" w:rsidR="005E7942" w:rsidRPr="00255B7E" w:rsidRDefault="005E7942" w:rsidP="005E7942">
                          <w:pPr>
                            <w:jc w:val="right"/>
                            <w:rPr>
                              <w:rFonts w:ascii="Montserrat" w:hAnsi="Montserrat"/>
                              <w:sz w:val="14"/>
                              <w:szCs w:val="18"/>
                            </w:rPr>
                          </w:pPr>
                          <w:r w:rsidRPr="00255B7E">
                            <w:rPr>
                              <w:rFonts w:ascii="Montserrat" w:hAnsi="Montserrat"/>
                              <w:sz w:val="14"/>
                              <w:szCs w:val="18"/>
                            </w:rPr>
                            <w:t>Coordinación de Telecomunicaciones y Seguridad de la Información</w:t>
                          </w:r>
                        </w:p>
                        <w:p w14:paraId="1620476D" w14:textId="77777777" w:rsidR="005E7942" w:rsidRDefault="005E7942" w:rsidP="005E7942">
                          <w:pPr>
                            <w:jc w:val="right"/>
                            <w:rPr>
                              <w:rFonts w:ascii="Montserrat" w:hAnsi="Montserrat"/>
                              <w:sz w:val="14"/>
                              <w:szCs w:val="18"/>
                            </w:rPr>
                          </w:pPr>
                          <w:r w:rsidRPr="00255B7E">
                            <w:rPr>
                              <w:rFonts w:ascii="Montserrat" w:hAnsi="Montserrat"/>
                              <w:sz w:val="14"/>
                              <w:szCs w:val="18"/>
                            </w:rPr>
                            <w:t>Coordinación Técnica de Telecomunicaciones</w:t>
                          </w:r>
                        </w:p>
                        <w:p w14:paraId="0C88DE44" w14:textId="167936E2" w:rsidR="000E5A59" w:rsidRPr="00255B7E" w:rsidRDefault="000E5A59" w:rsidP="005E7942">
                          <w:pPr>
                            <w:jc w:val="right"/>
                            <w:rPr>
                              <w:rFonts w:ascii="Montserrat" w:hAnsi="Montserrat"/>
                              <w:sz w:val="12"/>
                              <w:szCs w:val="12"/>
                            </w:rPr>
                          </w:pPr>
                          <w:r>
                            <w:rPr>
                              <w:rFonts w:ascii="Montserrat" w:hAnsi="Montserrat"/>
                              <w:sz w:val="14"/>
                              <w:szCs w:val="18"/>
                            </w:rPr>
                            <w:t>División de Telecomunicaciones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FD04AE1" id="_x0000_t202" coordsize="21600,21600" o:spt="202" path="m,l,21600r21600,l21600,xe">
              <v:stroke joinstyle="miter"/>
              <v:path gradientshapeok="t" o:connecttype="rect"/>
            </v:shapetype>
            <v:shape id="Text Box 2" o:spid="_x0000_s1026" type="#_x0000_t202" style="position:absolute;margin-left:239.6pt;margin-top:8.2pt;width:256.75pt;height:38.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" filled="f" stroked="f">
              <v:textbox inset="0,0,0,0">
                <w:txbxContent>
                  <w:p w14:paraId="2C97FCC9" w14:textId="77777777" w:rsidR="005E7942" w:rsidRPr="00255B7E" w:rsidRDefault="005E7942" w:rsidP="005E7942">
                    <w:pPr>
                      <w:jc w:val="right"/>
                      <w:rPr>
                        <w:rFonts w:ascii="Montserrat" w:hAnsi="Montserrat"/>
                        <w:sz w:val="14"/>
                        <w:szCs w:val="18"/>
                      </w:rPr>
                    </w:pPr>
                    <w:r w:rsidRPr="00255B7E">
                      <w:rPr>
                        <w:rFonts w:ascii="Montserrat" w:hAnsi="Montserrat"/>
                        <w:b/>
                        <w:sz w:val="14"/>
                        <w:szCs w:val="18"/>
                      </w:rPr>
                      <w:t>DIRECCIÓN DE INNOVACIÓN Y DESARROLLO TECNOLÓGICO</w:t>
                    </w:r>
                  </w:p>
                  <w:p w14:paraId="5DC97F2A" w14:textId="77777777" w:rsidR="005E7942" w:rsidRPr="00255B7E" w:rsidRDefault="005E7942" w:rsidP="005E7942">
                    <w:pPr>
                      <w:jc w:val="right"/>
                      <w:rPr>
                        <w:rFonts w:ascii="Montserrat" w:hAnsi="Montserrat"/>
                        <w:sz w:val="14"/>
                        <w:szCs w:val="18"/>
                      </w:rPr>
                    </w:pPr>
                    <w:r w:rsidRPr="00255B7E">
                      <w:rPr>
                        <w:rFonts w:ascii="Montserrat" w:hAnsi="Montserrat"/>
                        <w:sz w:val="14"/>
                        <w:szCs w:val="18"/>
                      </w:rPr>
                      <w:t>Coordinación de Telecomunicaciones y Seguridad de la Información</w:t>
                    </w:r>
                  </w:p>
                  <w:p w14:paraId="1620476D" w14:textId="77777777" w:rsidR="005E7942" w:rsidRDefault="005E7942" w:rsidP="005E7942">
                    <w:pPr>
                      <w:jc w:val="right"/>
                      <w:rPr>
                        <w:rFonts w:ascii="Montserrat" w:hAnsi="Montserrat"/>
                        <w:sz w:val="14"/>
                        <w:szCs w:val="18"/>
                      </w:rPr>
                    </w:pPr>
                    <w:r w:rsidRPr="00255B7E">
                      <w:rPr>
                        <w:rFonts w:ascii="Montserrat" w:hAnsi="Montserrat"/>
                        <w:sz w:val="14"/>
                        <w:szCs w:val="18"/>
                      </w:rPr>
                      <w:t>Coordinación Técnica de Telecomunicaciones</w:t>
                    </w:r>
                  </w:p>
                  <w:p w14:paraId="0C88DE44" w14:textId="167936E2" w:rsidR="000E5A59" w:rsidRPr="00255B7E" w:rsidRDefault="000E5A59" w:rsidP="005E7942">
                    <w:pPr>
                      <w:jc w:val="right"/>
                      <w:rPr>
                        <w:rFonts w:ascii="Montserrat" w:hAnsi="Montserrat"/>
                        <w:sz w:val="12"/>
                        <w:szCs w:val="12"/>
                      </w:rPr>
                    </w:pPr>
                    <w:r>
                      <w:rPr>
                        <w:rFonts w:ascii="Montserrat" w:hAnsi="Montserrat"/>
                        <w:sz w:val="14"/>
                        <w:szCs w:val="18"/>
                      </w:rPr>
                      <w:t>División de Telecomunicaciones</w:t>
                    </w:r>
                  </w:p>
                </w:txbxContent>
              </v:textbox>
              <w10:wrap type="square"/>
            </v:shape>
          </w:pict>
        </mc:Fallback>
      </mc:AlternateContent>
    </w:r>
  </w:p>
  <w:p w14:paraId="61986DDE" w14:textId="7D7EF8AD" w:rsidR="001166EE" w:rsidRPr="00255B7E" w:rsidRDefault="001166EE" w:rsidP="001166EE">
    <w:pPr>
      <w:widowControl w:val="0"/>
      <w:autoSpaceDE w:val="0"/>
      <w:autoSpaceDN w:val="0"/>
      <w:spacing w:before="60" w:after="60"/>
      <w:ind w:left="272"/>
      <w:jc w:val="center"/>
      <w:rPr>
        <w:rFonts w:ascii="Arial" w:eastAsia="Arial" w:hAnsi="Arial" w:cs="Arial"/>
        <w:b/>
        <w:color w:val="365F91"/>
        <w:sz w:val="28"/>
        <w:szCs w:val="22"/>
        <w:lang w:eastAsia="es-MX" w:bidi="es-MX"/>
      </w:rPr>
    </w:pPr>
    <w:r w:rsidRPr="00255B7E">
      <w:rPr>
        <w:rFonts w:ascii="Arial" w:eastAsia="Arial" w:hAnsi="Arial" w:cs="Arial"/>
        <w:b/>
        <w:color w:val="365F91"/>
        <w:sz w:val="28"/>
        <w:szCs w:val="22"/>
        <w:lang w:eastAsia="es-MX" w:bidi="es-MX"/>
      </w:rPr>
      <w:t>A</w:t>
    </w:r>
    <w:r w:rsidR="001E7C3A" w:rsidRPr="00255B7E">
      <w:rPr>
        <w:rFonts w:ascii="Arial" w:eastAsia="Arial" w:hAnsi="Arial" w:cs="Arial"/>
        <w:b/>
        <w:color w:val="365F91"/>
        <w:sz w:val="28"/>
        <w:szCs w:val="22"/>
        <w:lang w:eastAsia="es-MX" w:bidi="es-MX"/>
      </w:rPr>
      <w:t>PARTADO</w:t>
    </w:r>
    <w:r w:rsidRPr="00255B7E">
      <w:rPr>
        <w:rFonts w:ascii="Arial" w:eastAsia="Arial" w:hAnsi="Arial" w:cs="Arial"/>
        <w:b/>
        <w:color w:val="365F91"/>
        <w:sz w:val="28"/>
        <w:szCs w:val="22"/>
        <w:lang w:eastAsia="es-MX" w:bidi="es-MX"/>
      </w:rPr>
      <w:t xml:space="preserve"> </w:t>
    </w:r>
    <w:r w:rsidR="00700D0C">
      <w:rPr>
        <w:rFonts w:ascii="Arial" w:eastAsia="Arial" w:hAnsi="Arial" w:cs="Arial"/>
        <w:b/>
        <w:color w:val="365F91"/>
        <w:sz w:val="28"/>
        <w:szCs w:val="22"/>
        <w:lang w:eastAsia="es-MX" w:bidi="es-MX"/>
      </w:rPr>
      <w:t>II</w:t>
    </w:r>
  </w:p>
  <w:p w14:paraId="4E927403" w14:textId="740C4D42" w:rsidR="004D4FC4" w:rsidRPr="00255B7E" w:rsidRDefault="0018717B" w:rsidP="001B0BDC">
    <w:pPr>
      <w:widowControl w:val="0"/>
      <w:autoSpaceDE w:val="0"/>
      <w:autoSpaceDN w:val="0"/>
      <w:spacing w:before="60" w:after="60"/>
      <w:ind w:left="272"/>
      <w:jc w:val="center"/>
      <w:rPr>
        <w:rFonts w:ascii="Arial" w:eastAsia="Arial" w:hAnsi="Arial" w:cs="Arial"/>
        <w:b/>
        <w:color w:val="365F91"/>
        <w:sz w:val="28"/>
        <w:szCs w:val="22"/>
        <w:lang w:eastAsia="es-MX" w:bidi="es-MX"/>
      </w:rPr>
    </w:pPr>
    <w:r w:rsidRPr="00255B7E">
      <w:rPr>
        <w:rFonts w:ascii="Arial" w:eastAsia="Arial" w:hAnsi="Arial" w:cs="Arial"/>
        <w:b/>
        <w:color w:val="365F91"/>
        <w:sz w:val="28"/>
        <w:szCs w:val="22"/>
        <w:lang w:eastAsia="es-MX" w:bidi="es-MX"/>
      </w:rPr>
      <w:t>MÉTODO</w:t>
    </w:r>
    <w:r w:rsidR="001166EE" w:rsidRPr="00255B7E">
      <w:rPr>
        <w:rFonts w:ascii="Arial" w:eastAsia="Arial" w:hAnsi="Arial" w:cs="Arial"/>
        <w:b/>
        <w:color w:val="365F91"/>
        <w:sz w:val="28"/>
        <w:szCs w:val="22"/>
        <w:lang w:eastAsia="es-MX" w:bidi="es-MX"/>
      </w:rPr>
      <w:t xml:space="preserve"> DE EVALUACIÓN</w:t>
    </w:r>
    <w:r w:rsidR="001B0BDC" w:rsidRPr="00255B7E">
      <w:rPr>
        <w:rFonts w:ascii="Arial" w:eastAsia="Arial" w:hAnsi="Arial" w:cs="Arial"/>
        <w:b/>
        <w:color w:val="365F91"/>
        <w:sz w:val="28"/>
        <w:szCs w:val="22"/>
        <w:lang w:eastAsia="es-MX" w:bidi="es-MX"/>
      </w:rPr>
      <w:t xml:space="preserve"> </w:t>
    </w:r>
    <w:r w:rsidR="001166EE" w:rsidRPr="00255B7E">
      <w:rPr>
        <w:rFonts w:ascii="Arial" w:eastAsia="Arial" w:hAnsi="Arial" w:cs="Arial"/>
        <w:b/>
        <w:color w:val="365F91"/>
        <w:sz w:val="28"/>
        <w:szCs w:val="22"/>
        <w:lang w:eastAsia="es-MX" w:bidi="es-MX"/>
      </w:rPr>
      <w:t>POR PUNTOS</w:t>
    </w:r>
    <w:r w:rsidR="00700D0C">
      <w:rPr>
        <w:rFonts w:ascii="Arial" w:eastAsia="Arial" w:hAnsi="Arial" w:cs="Arial"/>
        <w:b/>
        <w:color w:val="365F91"/>
        <w:sz w:val="28"/>
        <w:szCs w:val="22"/>
        <w:lang w:eastAsia="es-MX" w:bidi="es-MX"/>
      </w:rPr>
      <w:t>Y PORCENTAJES</w:t>
    </w:r>
  </w:p>
  <w:p w14:paraId="6E289EDB" w14:textId="77777777" w:rsidR="001166EE" w:rsidRPr="00255B7E" w:rsidRDefault="001166EE" w:rsidP="00B978FF">
    <w:pPr>
      <w:tabs>
        <w:tab w:val="left" w:pos="4882"/>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804"/>
    <w:multiLevelType w:val="hybridMultilevel"/>
    <w:tmpl w:val="0C4292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7D5937"/>
    <w:multiLevelType w:val="hybridMultilevel"/>
    <w:tmpl w:val="C2F854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8581AEE"/>
    <w:multiLevelType w:val="hybridMultilevel"/>
    <w:tmpl w:val="DDE06E4C"/>
    <w:lvl w:ilvl="0" w:tplc="D7A0A08E">
      <w:start w:val="1"/>
      <w:numFmt w:val="bullet"/>
      <w:lvlText w:val=""/>
      <w:lvlJc w:val="left"/>
      <w:pPr>
        <w:ind w:left="468" w:hanging="360"/>
      </w:pPr>
      <w:rPr>
        <w:rFonts w:ascii="Symbol" w:eastAsia="Arial" w:hAnsi="Symbol" w:cs="Arial" w:hint="default"/>
      </w:rPr>
    </w:lvl>
    <w:lvl w:ilvl="1" w:tplc="080A0003" w:tentative="1">
      <w:start w:val="1"/>
      <w:numFmt w:val="bullet"/>
      <w:lvlText w:val="o"/>
      <w:lvlJc w:val="left"/>
      <w:pPr>
        <w:ind w:left="1188" w:hanging="360"/>
      </w:pPr>
      <w:rPr>
        <w:rFonts w:ascii="Courier New" w:hAnsi="Courier New" w:cs="Courier New" w:hint="default"/>
      </w:rPr>
    </w:lvl>
    <w:lvl w:ilvl="2" w:tplc="080A0005" w:tentative="1">
      <w:start w:val="1"/>
      <w:numFmt w:val="bullet"/>
      <w:lvlText w:val=""/>
      <w:lvlJc w:val="left"/>
      <w:pPr>
        <w:ind w:left="1908" w:hanging="360"/>
      </w:pPr>
      <w:rPr>
        <w:rFonts w:ascii="Wingdings" w:hAnsi="Wingdings" w:hint="default"/>
      </w:rPr>
    </w:lvl>
    <w:lvl w:ilvl="3" w:tplc="080A0001" w:tentative="1">
      <w:start w:val="1"/>
      <w:numFmt w:val="bullet"/>
      <w:lvlText w:val=""/>
      <w:lvlJc w:val="left"/>
      <w:pPr>
        <w:ind w:left="2628" w:hanging="360"/>
      </w:pPr>
      <w:rPr>
        <w:rFonts w:ascii="Symbol" w:hAnsi="Symbol" w:hint="default"/>
      </w:rPr>
    </w:lvl>
    <w:lvl w:ilvl="4" w:tplc="080A0003" w:tentative="1">
      <w:start w:val="1"/>
      <w:numFmt w:val="bullet"/>
      <w:lvlText w:val="o"/>
      <w:lvlJc w:val="left"/>
      <w:pPr>
        <w:ind w:left="3348" w:hanging="360"/>
      </w:pPr>
      <w:rPr>
        <w:rFonts w:ascii="Courier New" w:hAnsi="Courier New" w:cs="Courier New" w:hint="default"/>
      </w:rPr>
    </w:lvl>
    <w:lvl w:ilvl="5" w:tplc="080A0005" w:tentative="1">
      <w:start w:val="1"/>
      <w:numFmt w:val="bullet"/>
      <w:lvlText w:val=""/>
      <w:lvlJc w:val="left"/>
      <w:pPr>
        <w:ind w:left="4068" w:hanging="360"/>
      </w:pPr>
      <w:rPr>
        <w:rFonts w:ascii="Wingdings" w:hAnsi="Wingdings" w:hint="default"/>
      </w:rPr>
    </w:lvl>
    <w:lvl w:ilvl="6" w:tplc="080A0001" w:tentative="1">
      <w:start w:val="1"/>
      <w:numFmt w:val="bullet"/>
      <w:lvlText w:val=""/>
      <w:lvlJc w:val="left"/>
      <w:pPr>
        <w:ind w:left="4788" w:hanging="360"/>
      </w:pPr>
      <w:rPr>
        <w:rFonts w:ascii="Symbol" w:hAnsi="Symbol" w:hint="default"/>
      </w:rPr>
    </w:lvl>
    <w:lvl w:ilvl="7" w:tplc="080A0003" w:tentative="1">
      <w:start w:val="1"/>
      <w:numFmt w:val="bullet"/>
      <w:lvlText w:val="o"/>
      <w:lvlJc w:val="left"/>
      <w:pPr>
        <w:ind w:left="5508" w:hanging="360"/>
      </w:pPr>
      <w:rPr>
        <w:rFonts w:ascii="Courier New" w:hAnsi="Courier New" w:cs="Courier New" w:hint="default"/>
      </w:rPr>
    </w:lvl>
    <w:lvl w:ilvl="8" w:tplc="080A0005" w:tentative="1">
      <w:start w:val="1"/>
      <w:numFmt w:val="bullet"/>
      <w:lvlText w:val=""/>
      <w:lvlJc w:val="left"/>
      <w:pPr>
        <w:ind w:left="6228" w:hanging="360"/>
      </w:pPr>
      <w:rPr>
        <w:rFonts w:ascii="Wingdings" w:hAnsi="Wingdings" w:hint="default"/>
      </w:rPr>
    </w:lvl>
  </w:abstractNum>
  <w:abstractNum w:abstractNumId="4" w15:restartNumberingAfterBreak="0">
    <w:nsid w:val="1C2C0999"/>
    <w:multiLevelType w:val="hybridMultilevel"/>
    <w:tmpl w:val="847058F2"/>
    <w:lvl w:ilvl="0" w:tplc="6FC65AB0">
      <w:start w:val="1"/>
      <w:numFmt w:val="lowerLetter"/>
      <w:lvlText w:val="%1."/>
      <w:lvlJc w:val="left"/>
      <w:pPr>
        <w:ind w:left="530" w:hanging="360"/>
      </w:pPr>
      <w:rPr>
        <w:rFonts w:hint="default"/>
      </w:rPr>
    </w:lvl>
    <w:lvl w:ilvl="1" w:tplc="080A0019" w:tentative="1">
      <w:start w:val="1"/>
      <w:numFmt w:val="lowerLetter"/>
      <w:lvlText w:val="%2."/>
      <w:lvlJc w:val="left"/>
      <w:pPr>
        <w:ind w:left="1250" w:hanging="360"/>
      </w:pPr>
    </w:lvl>
    <w:lvl w:ilvl="2" w:tplc="080A001B" w:tentative="1">
      <w:start w:val="1"/>
      <w:numFmt w:val="lowerRoman"/>
      <w:lvlText w:val="%3."/>
      <w:lvlJc w:val="right"/>
      <w:pPr>
        <w:ind w:left="1970" w:hanging="180"/>
      </w:pPr>
    </w:lvl>
    <w:lvl w:ilvl="3" w:tplc="080A000F" w:tentative="1">
      <w:start w:val="1"/>
      <w:numFmt w:val="decimal"/>
      <w:lvlText w:val="%4."/>
      <w:lvlJc w:val="left"/>
      <w:pPr>
        <w:ind w:left="2690" w:hanging="360"/>
      </w:pPr>
    </w:lvl>
    <w:lvl w:ilvl="4" w:tplc="080A0019" w:tentative="1">
      <w:start w:val="1"/>
      <w:numFmt w:val="lowerLetter"/>
      <w:lvlText w:val="%5."/>
      <w:lvlJc w:val="left"/>
      <w:pPr>
        <w:ind w:left="3410" w:hanging="360"/>
      </w:pPr>
    </w:lvl>
    <w:lvl w:ilvl="5" w:tplc="080A001B" w:tentative="1">
      <w:start w:val="1"/>
      <w:numFmt w:val="lowerRoman"/>
      <w:lvlText w:val="%6."/>
      <w:lvlJc w:val="right"/>
      <w:pPr>
        <w:ind w:left="4130" w:hanging="180"/>
      </w:pPr>
    </w:lvl>
    <w:lvl w:ilvl="6" w:tplc="080A000F" w:tentative="1">
      <w:start w:val="1"/>
      <w:numFmt w:val="decimal"/>
      <w:lvlText w:val="%7."/>
      <w:lvlJc w:val="left"/>
      <w:pPr>
        <w:ind w:left="4850" w:hanging="360"/>
      </w:pPr>
    </w:lvl>
    <w:lvl w:ilvl="7" w:tplc="080A0019" w:tentative="1">
      <w:start w:val="1"/>
      <w:numFmt w:val="lowerLetter"/>
      <w:lvlText w:val="%8."/>
      <w:lvlJc w:val="left"/>
      <w:pPr>
        <w:ind w:left="5570" w:hanging="360"/>
      </w:pPr>
    </w:lvl>
    <w:lvl w:ilvl="8" w:tplc="080A001B" w:tentative="1">
      <w:start w:val="1"/>
      <w:numFmt w:val="lowerRoman"/>
      <w:lvlText w:val="%9."/>
      <w:lvlJc w:val="right"/>
      <w:pPr>
        <w:ind w:left="6290" w:hanging="180"/>
      </w:pPr>
    </w:lvl>
  </w:abstractNum>
  <w:abstractNum w:abstractNumId="5" w15:restartNumberingAfterBreak="0">
    <w:nsid w:val="20E06D03"/>
    <w:multiLevelType w:val="hybridMultilevel"/>
    <w:tmpl w:val="E5268C5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2566614"/>
    <w:multiLevelType w:val="hybridMultilevel"/>
    <w:tmpl w:val="94C83352"/>
    <w:lvl w:ilvl="0" w:tplc="4068411A">
      <w:start w:val="1"/>
      <w:numFmt w:val="bullet"/>
      <w:lvlText w:val=""/>
      <w:lvlJc w:val="left"/>
      <w:pPr>
        <w:ind w:left="828" w:hanging="360"/>
      </w:pPr>
      <w:rPr>
        <w:rFonts w:ascii="Symbol" w:hAnsi="Symbol" w:hint="default"/>
        <w:color w:val="auto"/>
      </w:rPr>
    </w:lvl>
    <w:lvl w:ilvl="1" w:tplc="080A0003" w:tentative="1">
      <w:start w:val="1"/>
      <w:numFmt w:val="bullet"/>
      <w:lvlText w:val="o"/>
      <w:lvlJc w:val="left"/>
      <w:pPr>
        <w:ind w:left="1548" w:hanging="360"/>
      </w:pPr>
      <w:rPr>
        <w:rFonts w:ascii="Courier New" w:hAnsi="Courier New" w:cs="Courier New" w:hint="default"/>
      </w:rPr>
    </w:lvl>
    <w:lvl w:ilvl="2" w:tplc="080A0005" w:tentative="1">
      <w:start w:val="1"/>
      <w:numFmt w:val="bullet"/>
      <w:lvlText w:val=""/>
      <w:lvlJc w:val="left"/>
      <w:pPr>
        <w:ind w:left="2268" w:hanging="360"/>
      </w:pPr>
      <w:rPr>
        <w:rFonts w:ascii="Wingdings" w:hAnsi="Wingdings" w:hint="default"/>
      </w:rPr>
    </w:lvl>
    <w:lvl w:ilvl="3" w:tplc="080A0001" w:tentative="1">
      <w:start w:val="1"/>
      <w:numFmt w:val="bullet"/>
      <w:lvlText w:val=""/>
      <w:lvlJc w:val="left"/>
      <w:pPr>
        <w:ind w:left="2988" w:hanging="360"/>
      </w:pPr>
      <w:rPr>
        <w:rFonts w:ascii="Symbol" w:hAnsi="Symbol" w:hint="default"/>
      </w:rPr>
    </w:lvl>
    <w:lvl w:ilvl="4" w:tplc="080A0003" w:tentative="1">
      <w:start w:val="1"/>
      <w:numFmt w:val="bullet"/>
      <w:lvlText w:val="o"/>
      <w:lvlJc w:val="left"/>
      <w:pPr>
        <w:ind w:left="3708" w:hanging="360"/>
      </w:pPr>
      <w:rPr>
        <w:rFonts w:ascii="Courier New" w:hAnsi="Courier New" w:cs="Courier New" w:hint="default"/>
      </w:rPr>
    </w:lvl>
    <w:lvl w:ilvl="5" w:tplc="080A0005" w:tentative="1">
      <w:start w:val="1"/>
      <w:numFmt w:val="bullet"/>
      <w:lvlText w:val=""/>
      <w:lvlJc w:val="left"/>
      <w:pPr>
        <w:ind w:left="4428" w:hanging="360"/>
      </w:pPr>
      <w:rPr>
        <w:rFonts w:ascii="Wingdings" w:hAnsi="Wingdings" w:hint="default"/>
      </w:rPr>
    </w:lvl>
    <w:lvl w:ilvl="6" w:tplc="080A0001" w:tentative="1">
      <w:start w:val="1"/>
      <w:numFmt w:val="bullet"/>
      <w:lvlText w:val=""/>
      <w:lvlJc w:val="left"/>
      <w:pPr>
        <w:ind w:left="5148" w:hanging="360"/>
      </w:pPr>
      <w:rPr>
        <w:rFonts w:ascii="Symbol" w:hAnsi="Symbol" w:hint="default"/>
      </w:rPr>
    </w:lvl>
    <w:lvl w:ilvl="7" w:tplc="080A0003" w:tentative="1">
      <w:start w:val="1"/>
      <w:numFmt w:val="bullet"/>
      <w:lvlText w:val="o"/>
      <w:lvlJc w:val="left"/>
      <w:pPr>
        <w:ind w:left="5868" w:hanging="360"/>
      </w:pPr>
      <w:rPr>
        <w:rFonts w:ascii="Courier New" w:hAnsi="Courier New" w:cs="Courier New" w:hint="default"/>
      </w:rPr>
    </w:lvl>
    <w:lvl w:ilvl="8" w:tplc="080A0005" w:tentative="1">
      <w:start w:val="1"/>
      <w:numFmt w:val="bullet"/>
      <w:lvlText w:val=""/>
      <w:lvlJc w:val="left"/>
      <w:pPr>
        <w:ind w:left="6588" w:hanging="360"/>
      </w:pPr>
      <w:rPr>
        <w:rFonts w:ascii="Wingdings" w:hAnsi="Wingdings" w:hint="default"/>
      </w:rPr>
    </w:lvl>
  </w:abstractNum>
  <w:abstractNum w:abstractNumId="7" w15:restartNumberingAfterBreak="0">
    <w:nsid w:val="22EC7151"/>
    <w:multiLevelType w:val="hybridMultilevel"/>
    <w:tmpl w:val="EEFCBC9A"/>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8" w15:restartNumberingAfterBreak="0">
    <w:nsid w:val="29AD1D6B"/>
    <w:multiLevelType w:val="hybridMultilevel"/>
    <w:tmpl w:val="9620E2FC"/>
    <w:lvl w:ilvl="0" w:tplc="080A0009">
      <w:start w:val="1"/>
      <w:numFmt w:val="bullet"/>
      <w:lvlText w:val=""/>
      <w:lvlJc w:val="left"/>
      <w:pPr>
        <w:ind w:left="890" w:hanging="360"/>
      </w:pPr>
      <w:rPr>
        <w:rFonts w:ascii="Wingdings" w:hAnsi="Wingdings" w:hint="default"/>
      </w:rPr>
    </w:lvl>
    <w:lvl w:ilvl="1" w:tplc="080A0003" w:tentative="1">
      <w:start w:val="1"/>
      <w:numFmt w:val="bullet"/>
      <w:lvlText w:val="o"/>
      <w:lvlJc w:val="left"/>
      <w:pPr>
        <w:ind w:left="1610" w:hanging="360"/>
      </w:pPr>
      <w:rPr>
        <w:rFonts w:ascii="Courier New" w:hAnsi="Courier New" w:cs="Courier New" w:hint="default"/>
      </w:rPr>
    </w:lvl>
    <w:lvl w:ilvl="2" w:tplc="080A0005" w:tentative="1">
      <w:start w:val="1"/>
      <w:numFmt w:val="bullet"/>
      <w:lvlText w:val=""/>
      <w:lvlJc w:val="left"/>
      <w:pPr>
        <w:ind w:left="2330" w:hanging="360"/>
      </w:pPr>
      <w:rPr>
        <w:rFonts w:ascii="Wingdings" w:hAnsi="Wingdings" w:hint="default"/>
      </w:rPr>
    </w:lvl>
    <w:lvl w:ilvl="3" w:tplc="080A0001" w:tentative="1">
      <w:start w:val="1"/>
      <w:numFmt w:val="bullet"/>
      <w:lvlText w:val=""/>
      <w:lvlJc w:val="left"/>
      <w:pPr>
        <w:ind w:left="3050" w:hanging="360"/>
      </w:pPr>
      <w:rPr>
        <w:rFonts w:ascii="Symbol" w:hAnsi="Symbol" w:hint="default"/>
      </w:rPr>
    </w:lvl>
    <w:lvl w:ilvl="4" w:tplc="080A0003" w:tentative="1">
      <w:start w:val="1"/>
      <w:numFmt w:val="bullet"/>
      <w:lvlText w:val="o"/>
      <w:lvlJc w:val="left"/>
      <w:pPr>
        <w:ind w:left="3770" w:hanging="360"/>
      </w:pPr>
      <w:rPr>
        <w:rFonts w:ascii="Courier New" w:hAnsi="Courier New" w:cs="Courier New" w:hint="default"/>
      </w:rPr>
    </w:lvl>
    <w:lvl w:ilvl="5" w:tplc="080A0005" w:tentative="1">
      <w:start w:val="1"/>
      <w:numFmt w:val="bullet"/>
      <w:lvlText w:val=""/>
      <w:lvlJc w:val="left"/>
      <w:pPr>
        <w:ind w:left="4490" w:hanging="360"/>
      </w:pPr>
      <w:rPr>
        <w:rFonts w:ascii="Wingdings" w:hAnsi="Wingdings" w:hint="default"/>
      </w:rPr>
    </w:lvl>
    <w:lvl w:ilvl="6" w:tplc="080A0001" w:tentative="1">
      <w:start w:val="1"/>
      <w:numFmt w:val="bullet"/>
      <w:lvlText w:val=""/>
      <w:lvlJc w:val="left"/>
      <w:pPr>
        <w:ind w:left="5210" w:hanging="360"/>
      </w:pPr>
      <w:rPr>
        <w:rFonts w:ascii="Symbol" w:hAnsi="Symbol" w:hint="default"/>
      </w:rPr>
    </w:lvl>
    <w:lvl w:ilvl="7" w:tplc="080A0003" w:tentative="1">
      <w:start w:val="1"/>
      <w:numFmt w:val="bullet"/>
      <w:lvlText w:val="o"/>
      <w:lvlJc w:val="left"/>
      <w:pPr>
        <w:ind w:left="5930" w:hanging="360"/>
      </w:pPr>
      <w:rPr>
        <w:rFonts w:ascii="Courier New" w:hAnsi="Courier New" w:cs="Courier New" w:hint="default"/>
      </w:rPr>
    </w:lvl>
    <w:lvl w:ilvl="8" w:tplc="080A0005" w:tentative="1">
      <w:start w:val="1"/>
      <w:numFmt w:val="bullet"/>
      <w:lvlText w:val=""/>
      <w:lvlJc w:val="left"/>
      <w:pPr>
        <w:ind w:left="6650" w:hanging="360"/>
      </w:pPr>
      <w:rPr>
        <w:rFonts w:ascii="Wingdings" w:hAnsi="Wingdings" w:hint="default"/>
      </w:rPr>
    </w:lvl>
  </w:abstractNum>
  <w:abstractNum w:abstractNumId="9" w15:restartNumberingAfterBreak="0">
    <w:nsid w:val="2A4C64E1"/>
    <w:multiLevelType w:val="hybridMultilevel"/>
    <w:tmpl w:val="B7E205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E06457E"/>
    <w:multiLevelType w:val="hybridMultilevel"/>
    <w:tmpl w:val="5B9E3104"/>
    <w:lvl w:ilvl="0" w:tplc="080A0001">
      <w:start w:val="1"/>
      <w:numFmt w:val="bullet"/>
      <w:lvlText w:val=""/>
      <w:lvlJc w:val="left"/>
      <w:pPr>
        <w:ind w:left="890" w:hanging="360"/>
      </w:pPr>
      <w:rPr>
        <w:rFonts w:ascii="Symbol" w:hAnsi="Symbol" w:hint="default"/>
      </w:rPr>
    </w:lvl>
    <w:lvl w:ilvl="1" w:tplc="080A0003" w:tentative="1">
      <w:start w:val="1"/>
      <w:numFmt w:val="bullet"/>
      <w:lvlText w:val="o"/>
      <w:lvlJc w:val="left"/>
      <w:pPr>
        <w:ind w:left="1610" w:hanging="360"/>
      </w:pPr>
      <w:rPr>
        <w:rFonts w:ascii="Courier New" w:hAnsi="Courier New" w:cs="Courier New" w:hint="default"/>
      </w:rPr>
    </w:lvl>
    <w:lvl w:ilvl="2" w:tplc="080A0005" w:tentative="1">
      <w:start w:val="1"/>
      <w:numFmt w:val="bullet"/>
      <w:lvlText w:val=""/>
      <w:lvlJc w:val="left"/>
      <w:pPr>
        <w:ind w:left="2330" w:hanging="360"/>
      </w:pPr>
      <w:rPr>
        <w:rFonts w:ascii="Wingdings" w:hAnsi="Wingdings" w:hint="default"/>
      </w:rPr>
    </w:lvl>
    <w:lvl w:ilvl="3" w:tplc="080A0001" w:tentative="1">
      <w:start w:val="1"/>
      <w:numFmt w:val="bullet"/>
      <w:lvlText w:val=""/>
      <w:lvlJc w:val="left"/>
      <w:pPr>
        <w:ind w:left="3050" w:hanging="360"/>
      </w:pPr>
      <w:rPr>
        <w:rFonts w:ascii="Symbol" w:hAnsi="Symbol" w:hint="default"/>
      </w:rPr>
    </w:lvl>
    <w:lvl w:ilvl="4" w:tplc="080A0003" w:tentative="1">
      <w:start w:val="1"/>
      <w:numFmt w:val="bullet"/>
      <w:lvlText w:val="o"/>
      <w:lvlJc w:val="left"/>
      <w:pPr>
        <w:ind w:left="3770" w:hanging="360"/>
      </w:pPr>
      <w:rPr>
        <w:rFonts w:ascii="Courier New" w:hAnsi="Courier New" w:cs="Courier New" w:hint="default"/>
      </w:rPr>
    </w:lvl>
    <w:lvl w:ilvl="5" w:tplc="080A0005" w:tentative="1">
      <w:start w:val="1"/>
      <w:numFmt w:val="bullet"/>
      <w:lvlText w:val=""/>
      <w:lvlJc w:val="left"/>
      <w:pPr>
        <w:ind w:left="4490" w:hanging="360"/>
      </w:pPr>
      <w:rPr>
        <w:rFonts w:ascii="Wingdings" w:hAnsi="Wingdings" w:hint="default"/>
      </w:rPr>
    </w:lvl>
    <w:lvl w:ilvl="6" w:tplc="080A0001" w:tentative="1">
      <w:start w:val="1"/>
      <w:numFmt w:val="bullet"/>
      <w:lvlText w:val=""/>
      <w:lvlJc w:val="left"/>
      <w:pPr>
        <w:ind w:left="5210" w:hanging="360"/>
      </w:pPr>
      <w:rPr>
        <w:rFonts w:ascii="Symbol" w:hAnsi="Symbol" w:hint="default"/>
      </w:rPr>
    </w:lvl>
    <w:lvl w:ilvl="7" w:tplc="080A0003" w:tentative="1">
      <w:start w:val="1"/>
      <w:numFmt w:val="bullet"/>
      <w:lvlText w:val="o"/>
      <w:lvlJc w:val="left"/>
      <w:pPr>
        <w:ind w:left="5930" w:hanging="360"/>
      </w:pPr>
      <w:rPr>
        <w:rFonts w:ascii="Courier New" w:hAnsi="Courier New" w:cs="Courier New" w:hint="default"/>
      </w:rPr>
    </w:lvl>
    <w:lvl w:ilvl="8" w:tplc="080A0005" w:tentative="1">
      <w:start w:val="1"/>
      <w:numFmt w:val="bullet"/>
      <w:lvlText w:val=""/>
      <w:lvlJc w:val="left"/>
      <w:pPr>
        <w:ind w:left="6650" w:hanging="360"/>
      </w:pPr>
      <w:rPr>
        <w:rFonts w:ascii="Wingdings" w:hAnsi="Wingdings" w:hint="default"/>
      </w:rPr>
    </w:lvl>
  </w:abstractNum>
  <w:abstractNum w:abstractNumId="11" w15:restartNumberingAfterBreak="0">
    <w:nsid w:val="36040201"/>
    <w:multiLevelType w:val="hybridMultilevel"/>
    <w:tmpl w:val="231EA6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98F72C2"/>
    <w:multiLevelType w:val="hybridMultilevel"/>
    <w:tmpl w:val="B98CB8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07913D2"/>
    <w:multiLevelType w:val="hybridMultilevel"/>
    <w:tmpl w:val="F68866A0"/>
    <w:lvl w:ilvl="0" w:tplc="080A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04B1666"/>
    <w:multiLevelType w:val="hybridMultilevel"/>
    <w:tmpl w:val="F6F00046"/>
    <w:lvl w:ilvl="0" w:tplc="080A0001">
      <w:start w:val="1"/>
      <w:numFmt w:val="bullet"/>
      <w:lvlText w:val=""/>
      <w:lvlJc w:val="left"/>
      <w:pPr>
        <w:ind w:left="890" w:hanging="360"/>
      </w:pPr>
      <w:rPr>
        <w:rFonts w:ascii="Symbol" w:hAnsi="Symbol" w:hint="default"/>
      </w:rPr>
    </w:lvl>
    <w:lvl w:ilvl="1" w:tplc="080A0003" w:tentative="1">
      <w:start w:val="1"/>
      <w:numFmt w:val="bullet"/>
      <w:lvlText w:val="o"/>
      <w:lvlJc w:val="left"/>
      <w:pPr>
        <w:ind w:left="1610" w:hanging="360"/>
      </w:pPr>
      <w:rPr>
        <w:rFonts w:ascii="Courier New" w:hAnsi="Courier New" w:cs="Courier New" w:hint="default"/>
      </w:rPr>
    </w:lvl>
    <w:lvl w:ilvl="2" w:tplc="080A0005" w:tentative="1">
      <w:start w:val="1"/>
      <w:numFmt w:val="bullet"/>
      <w:lvlText w:val=""/>
      <w:lvlJc w:val="left"/>
      <w:pPr>
        <w:ind w:left="2330" w:hanging="360"/>
      </w:pPr>
      <w:rPr>
        <w:rFonts w:ascii="Wingdings" w:hAnsi="Wingdings" w:hint="default"/>
      </w:rPr>
    </w:lvl>
    <w:lvl w:ilvl="3" w:tplc="080A0001" w:tentative="1">
      <w:start w:val="1"/>
      <w:numFmt w:val="bullet"/>
      <w:lvlText w:val=""/>
      <w:lvlJc w:val="left"/>
      <w:pPr>
        <w:ind w:left="3050" w:hanging="360"/>
      </w:pPr>
      <w:rPr>
        <w:rFonts w:ascii="Symbol" w:hAnsi="Symbol" w:hint="default"/>
      </w:rPr>
    </w:lvl>
    <w:lvl w:ilvl="4" w:tplc="080A0003" w:tentative="1">
      <w:start w:val="1"/>
      <w:numFmt w:val="bullet"/>
      <w:lvlText w:val="o"/>
      <w:lvlJc w:val="left"/>
      <w:pPr>
        <w:ind w:left="3770" w:hanging="360"/>
      </w:pPr>
      <w:rPr>
        <w:rFonts w:ascii="Courier New" w:hAnsi="Courier New" w:cs="Courier New" w:hint="default"/>
      </w:rPr>
    </w:lvl>
    <w:lvl w:ilvl="5" w:tplc="080A0005" w:tentative="1">
      <w:start w:val="1"/>
      <w:numFmt w:val="bullet"/>
      <w:lvlText w:val=""/>
      <w:lvlJc w:val="left"/>
      <w:pPr>
        <w:ind w:left="4490" w:hanging="360"/>
      </w:pPr>
      <w:rPr>
        <w:rFonts w:ascii="Wingdings" w:hAnsi="Wingdings" w:hint="default"/>
      </w:rPr>
    </w:lvl>
    <w:lvl w:ilvl="6" w:tplc="080A0001" w:tentative="1">
      <w:start w:val="1"/>
      <w:numFmt w:val="bullet"/>
      <w:lvlText w:val=""/>
      <w:lvlJc w:val="left"/>
      <w:pPr>
        <w:ind w:left="5210" w:hanging="360"/>
      </w:pPr>
      <w:rPr>
        <w:rFonts w:ascii="Symbol" w:hAnsi="Symbol" w:hint="default"/>
      </w:rPr>
    </w:lvl>
    <w:lvl w:ilvl="7" w:tplc="080A0003" w:tentative="1">
      <w:start w:val="1"/>
      <w:numFmt w:val="bullet"/>
      <w:lvlText w:val="o"/>
      <w:lvlJc w:val="left"/>
      <w:pPr>
        <w:ind w:left="5930" w:hanging="360"/>
      </w:pPr>
      <w:rPr>
        <w:rFonts w:ascii="Courier New" w:hAnsi="Courier New" w:cs="Courier New" w:hint="default"/>
      </w:rPr>
    </w:lvl>
    <w:lvl w:ilvl="8" w:tplc="080A0005" w:tentative="1">
      <w:start w:val="1"/>
      <w:numFmt w:val="bullet"/>
      <w:lvlText w:val=""/>
      <w:lvlJc w:val="left"/>
      <w:pPr>
        <w:ind w:left="6650" w:hanging="360"/>
      </w:pPr>
      <w:rPr>
        <w:rFonts w:ascii="Wingdings" w:hAnsi="Wingdings" w:hint="default"/>
      </w:rPr>
    </w:lvl>
  </w:abstractNum>
  <w:abstractNum w:abstractNumId="15" w15:restartNumberingAfterBreak="0">
    <w:nsid w:val="51945903"/>
    <w:multiLevelType w:val="hybridMultilevel"/>
    <w:tmpl w:val="09B4AE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3E2658"/>
    <w:multiLevelType w:val="hybridMultilevel"/>
    <w:tmpl w:val="839A11E8"/>
    <w:lvl w:ilvl="0" w:tplc="080A0017">
      <w:start w:val="1"/>
      <w:numFmt w:val="lowerLetter"/>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17" w15:restartNumberingAfterBreak="0">
    <w:nsid w:val="55A27653"/>
    <w:multiLevelType w:val="hybridMultilevel"/>
    <w:tmpl w:val="57EC7094"/>
    <w:lvl w:ilvl="0" w:tplc="080A0019">
      <w:start w:val="1"/>
      <w:numFmt w:val="lowerLetter"/>
      <w:lvlText w:val="%1."/>
      <w:lvlJc w:val="left"/>
      <w:pPr>
        <w:ind w:left="828" w:hanging="360"/>
      </w:pPr>
    </w:lvl>
    <w:lvl w:ilvl="1" w:tplc="080A0019" w:tentative="1">
      <w:start w:val="1"/>
      <w:numFmt w:val="lowerLetter"/>
      <w:lvlText w:val="%2."/>
      <w:lvlJc w:val="left"/>
      <w:pPr>
        <w:ind w:left="1548" w:hanging="360"/>
      </w:pPr>
    </w:lvl>
    <w:lvl w:ilvl="2" w:tplc="080A001B" w:tentative="1">
      <w:start w:val="1"/>
      <w:numFmt w:val="lowerRoman"/>
      <w:lvlText w:val="%3."/>
      <w:lvlJc w:val="right"/>
      <w:pPr>
        <w:ind w:left="2268" w:hanging="180"/>
      </w:pPr>
    </w:lvl>
    <w:lvl w:ilvl="3" w:tplc="080A000F" w:tentative="1">
      <w:start w:val="1"/>
      <w:numFmt w:val="decimal"/>
      <w:lvlText w:val="%4."/>
      <w:lvlJc w:val="left"/>
      <w:pPr>
        <w:ind w:left="2988" w:hanging="360"/>
      </w:pPr>
    </w:lvl>
    <w:lvl w:ilvl="4" w:tplc="080A0019" w:tentative="1">
      <w:start w:val="1"/>
      <w:numFmt w:val="lowerLetter"/>
      <w:lvlText w:val="%5."/>
      <w:lvlJc w:val="left"/>
      <w:pPr>
        <w:ind w:left="3708" w:hanging="360"/>
      </w:pPr>
    </w:lvl>
    <w:lvl w:ilvl="5" w:tplc="080A001B" w:tentative="1">
      <w:start w:val="1"/>
      <w:numFmt w:val="lowerRoman"/>
      <w:lvlText w:val="%6."/>
      <w:lvlJc w:val="right"/>
      <w:pPr>
        <w:ind w:left="4428" w:hanging="180"/>
      </w:pPr>
    </w:lvl>
    <w:lvl w:ilvl="6" w:tplc="080A000F" w:tentative="1">
      <w:start w:val="1"/>
      <w:numFmt w:val="decimal"/>
      <w:lvlText w:val="%7."/>
      <w:lvlJc w:val="left"/>
      <w:pPr>
        <w:ind w:left="5148" w:hanging="360"/>
      </w:pPr>
    </w:lvl>
    <w:lvl w:ilvl="7" w:tplc="080A0019" w:tentative="1">
      <w:start w:val="1"/>
      <w:numFmt w:val="lowerLetter"/>
      <w:lvlText w:val="%8."/>
      <w:lvlJc w:val="left"/>
      <w:pPr>
        <w:ind w:left="5868" w:hanging="360"/>
      </w:pPr>
    </w:lvl>
    <w:lvl w:ilvl="8" w:tplc="080A001B" w:tentative="1">
      <w:start w:val="1"/>
      <w:numFmt w:val="lowerRoman"/>
      <w:lvlText w:val="%9."/>
      <w:lvlJc w:val="right"/>
      <w:pPr>
        <w:ind w:left="6588" w:hanging="180"/>
      </w:pPr>
    </w:lvl>
  </w:abstractNum>
  <w:abstractNum w:abstractNumId="18" w15:restartNumberingAfterBreak="0">
    <w:nsid w:val="55F6067C"/>
    <w:multiLevelType w:val="hybridMultilevel"/>
    <w:tmpl w:val="4C0AA710"/>
    <w:lvl w:ilvl="0" w:tplc="8BE8E216">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76915B0"/>
    <w:multiLevelType w:val="hybridMultilevel"/>
    <w:tmpl w:val="E35CC63E"/>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A0F295F"/>
    <w:multiLevelType w:val="hybridMultilevel"/>
    <w:tmpl w:val="9FE6BB3A"/>
    <w:lvl w:ilvl="0" w:tplc="EC029E4E">
      <w:start w:val="1"/>
      <w:numFmt w:val="decimal"/>
      <w:lvlText w:val="%1."/>
      <w:lvlJc w:val="left"/>
      <w:pPr>
        <w:ind w:left="530" w:hanging="360"/>
      </w:pPr>
      <w:rPr>
        <w:rFonts w:hint="default"/>
      </w:rPr>
    </w:lvl>
    <w:lvl w:ilvl="1" w:tplc="080A0019" w:tentative="1">
      <w:start w:val="1"/>
      <w:numFmt w:val="lowerLetter"/>
      <w:lvlText w:val="%2."/>
      <w:lvlJc w:val="left"/>
      <w:pPr>
        <w:ind w:left="1250" w:hanging="360"/>
      </w:pPr>
    </w:lvl>
    <w:lvl w:ilvl="2" w:tplc="080A001B" w:tentative="1">
      <w:start w:val="1"/>
      <w:numFmt w:val="lowerRoman"/>
      <w:lvlText w:val="%3."/>
      <w:lvlJc w:val="right"/>
      <w:pPr>
        <w:ind w:left="1970" w:hanging="180"/>
      </w:pPr>
    </w:lvl>
    <w:lvl w:ilvl="3" w:tplc="080A000F" w:tentative="1">
      <w:start w:val="1"/>
      <w:numFmt w:val="decimal"/>
      <w:lvlText w:val="%4."/>
      <w:lvlJc w:val="left"/>
      <w:pPr>
        <w:ind w:left="2690" w:hanging="360"/>
      </w:pPr>
    </w:lvl>
    <w:lvl w:ilvl="4" w:tplc="080A0019" w:tentative="1">
      <w:start w:val="1"/>
      <w:numFmt w:val="lowerLetter"/>
      <w:lvlText w:val="%5."/>
      <w:lvlJc w:val="left"/>
      <w:pPr>
        <w:ind w:left="3410" w:hanging="360"/>
      </w:pPr>
    </w:lvl>
    <w:lvl w:ilvl="5" w:tplc="080A001B" w:tentative="1">
      <w:start w:val="1"/>
      <w:numFmt w:val="lowerRoman"/>
      <w:lvlText w:val="%6."/>
      <w:lvlJc w:val="right"/>
      <w:pPr>
        <w:ind w:left="4130" w:hanging="180"/>
      </w:pPr>
    </w:lvl>
    <w:lvl w:ilvl="6" w:tplc="080A000F" w:tentative="1">
      <w:start w:val="1"/>
      <w:numFmt w:val="decimal"/>
      <w:lvlText w:val="%7."/>
      <w:lvlJc w:val="left"/>
      <w:pPr>
        <w:ind w:left="4850" w:hanging="360"/>
      </w:pPr>
    </w:lvl>
    <w:lvl w:ilvl="7" w:tplc="080A0019" w:tentative="1">
      <w:start w:val="1"/>
      <w:numFmt w:val="lowerLetter"/>
      <w:lvlText w:val="%8."/>
      <w:lvlJc w:val="left"/>
      <w:pPr>
        <w:ind w:left="5570" w:hanging="360"/>
      </w:pPr>
    </w:lvl>
    <w:lvl w:ilvl="8" w:tplc="080A001B" w:tentative="1">
      <w:start w:val="1"/>
      <w:numFmt w:val="lowerRoman"/>
      <w:lvlText w:val="%9."/>
      <w:lvlJc w:val="right"/>
      <w:pPr>
        <w:ind w:left="6290" w:hanging="180"/>
      </w:pPr>
    </w:lvl>
  </w:abstractNum>
  <w:abstractNum w:abstractNumId="21"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0601FE0"/>
    <w:multiLevelType w:val="hybridMultilevel"/>
    <w:tmpl w:val="80FA5A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44D2BFD"/>
    <w:multiLevelType w:val="hybridMultilevel"/>
    <w:tmpl w:val="81F07D1E"/>
    <w:lvl w:ilvl="0" w:tplc="080A0001">
      <w:start w:val="1"/>
      <w:numFmt w:val="bullet"/>
      <w:lvlText w:val=""/>
      <w:lvlJc w:val="left"/>
      <w:pPr>
        <w:ind w:left="890" w:hanging="360"/>
      </w:pPr>
      <w:rPr>
        <w:rFonts w:ascii="Symbol" w:hAnsi="Symbol" w:hint="default"/>
      </w:rPr>
    </w:lvl>
    <w:lvl w:ilvl="1" w:tplc="080A0003" w:tentative="1">
      <w:start w:val="1"/>
      <w:numFmt w:val="bullet"/>
      <w:lvlText w:val="o"/>
      <w:lvlJc w:val="left"/>
      <w:pPr>
        <w:ind w:left="1610" w:hanging="360"/>
      </w:pPr>
      <w:rPr>
        <w:rFonts w:ascii="Courier New" w:hAnsi="Courier New" w:cs="Courier New" w:hint="default"/>
      </w:rPr>
    </w:lvl>
    <w:lvl w:ilvl="2" w:tplc="080A0005" w:tentative="1">
      <w:start w:val="1"/>
      <w:numFmt w:val="bullet"/>
      <w:lvlText w:val=""/>
      <w:lvlJc w:val="left"/>
      <w:pPr>
        <w:ind w:left="2330" w:hanging="360"/>
      </w:pPr>
      <w:rPr>
        <w:rFonts w:ascii="Wingdings" w:hAnsi="Wingdings" w:hint="default"/>
      </w:rPr>
    </w:lvl>
    <w:lvl w:ilvl="3" w:tplc="080A0001" w:tentative="1">
      <w:start w:val="1"/>
      <w:numFmt w:val="bullet"/>
      <w:lvlText w:val=""/>
      <w:lvlJc w:val="left"/>
      <w:pPr>
        <w:ind w:left="3050" w:hanging="360"/>
      </w:pPr>
      <w:rPr>
        <w:rFonts w:ascii="Symbol" w:hAnsi="Symbol" w:hint="default"/>
      </w:rPr>
    </w:lvl>
    <w:lvl w:ilvl="4" w:tplc="080A0003" w:tentative="1">
      <w:start w:val="1"/>
      <w:numFmt w:val="bullet"/>
      <w:lvlText w:val="o"/>
      <w:lvlJc w:val="left"/>
      <w:pPr>
        <w:ind w:left="3770" w:hanging="360"/>
      </w:pPr>
      <w:rPr>
        <w:rFonts w:ascii="Courier New" w:hAnsi="Courier New" w:cs="Courier New" w:hint="default"/>
      </w:rPr>
    </w:lvl>
    <w:lvl w:ilvl="5" w:tplc="080A0005" w:tentative="1">
      <w:start w:val="1"/>
      <w:numFmt w:val="bullet"/>
      <w:lvlText w:val=""/>
      <w:lvlJc w:val="left"/>
      <w:pPr>
        <w:ind w:left="4490" w:hanging="360"/>
      </w:pPr>
      <w:rPr>
        <w:rFonts w:ascii="Wingdings" w:hAnsi="Wingdings" w:hint="default"/>
      </w:rPr>
    </w:lvl>
    <w:lvl w:ilvl="6" w:tplc="080A0001" w:tentative="1">
      <w:start w:val="1"/>
      <w:numFmt w:val="bullet"/>
      <w:lvlText w:val=""/>
      <w:lvlJc w:val="left"/>
      <w:pPr>
        <w:ind w:left="5210" w:hanging="360"/>
      </w:pPr>
      <w:rPr>
        <w:rFonts w:ascii="Symbol" w:hAnsi="Symbol" w:hint="default"/>
      </w:rPr>
    </w:lvl>
    <w:lvl w:ilvl="7" w:tplc="080A0003" w:tentative="1">
      <w:start w:val="1"/>
      <w:numFmt w:val="bullet"/>
      <w:lvlText w:val="o"/>
      <w:lvlJc w:val="left"/>
      <w:pPr>
        <w:ind w:left="5930" w:hanging="360"/>
      </w:pPr>
      <w:rPr>
        <w:rFonts w:ascii="Courier New" w:hAnsi="Courier New" w:cs="Courier New" w:hint="default"/>
      </w:rPr>
    </w:lvl>
    <w:lvl w:ilvl="8" w:tplc="080A0005" w:tentative="1">
      <w:start w:val="1"/>
      <w:numFmt w:val="bullet"/>
      <w:lvlText w:val=""/>
      <w:lvlJc w:val="left"/>
      <w:pPr>
        <w:ind w:left="6650" w:hanging="360"/>
      </w:pPr>
      <w:rPr>
        <w:rFonts w:ascii="Wingdings" w:hAnsi="Wingdings" w:hint="default"/>
      </w:rPr>
    </w:lvl>
  </w:abstractNum>
  <w:abstractNum w:abstractNumId="24" w15:restartNumberingAfterBreak="0">
    <w:nsid w:val="64641BFF"/>
    <w:multiLevelType w:val="hybridMultilevel"/>
    <w:tmpl w:val="762E4A4C"/>
    <w:lvl w:ilvl="0" w:tplc="4068411A">
      <w:start w:val="1"/>
      <w:numFmt w:val="bullet"/>
      <w:lvlText w:val=""/>
      <w:lvlJc w:val="left"/>
      <w:pPr>
        <w:ind w:left="998" w:hanging="360"/>
      </w:pPr>
      <w:rPr>
        <w:rFonts w:ascii="Symbol" w:hAnsi="Symbol" w:hint="default"/>
        <w:color w:val="auto"/>
      </w:rPr>
    </w:lvl>
    <w:lvl w:ilvl="1" w:tplc="080A0003" w:tentative="1">
      <w:start w:val="1"/>
      <w:numFmt w:val="bullet"/>
      <w:lvlText w:val="o"/>
      <w:lvlJc w:val="left"/>
      <w:pPr>
        <w:ind w:left="1610" w:hanging="360"/>
      </w:pPr>
      <w:rPr>
        <w:rFonts w:ascii="Courier New" w:hAnsi="Courier New" w:cs="Courier New" w:hint="default"/>
      </w:rPr>
    </w:lvl>
    <w:lvl w:ilvl="2" w:tplc="080A0005" w:tentative="1">
      <w:start w:val="1"/>
      <w:numFmt w:val="bullet"/>
      <w:lvlText w:val=""/>
      <w:lvlJc w:val="left"/>
      <w:pPr>
        <w:ind w:left="2330" w:hanging="360"/>
      </w:pPr>
      <w:rPr>
        <w:rFonts w:ascii="Wingdings" w:hAnsi="Wingdings" w:hint="default"/>
      </w:rPr>
    </w:lvl>
    <w:lvl w:ilvl="3" w:tplc="080A0001" w:tentative="1">
      <w:start w:val="1"/>
      <w:numFmt w:val="bullet"/>
      <w:lvlText w:val=""/>
      <w:lvlJc w:val="left"/>
      <w:pPr>
        <w:ind w:left="3050" w:hanging="360"/>
      </w:pPr>
      <w:rPr>
        <w:rFonts w:ascii="Symbol" w:hAnsi="Symbol" w:hint="default"/>
      </w:rPr>
    </w:lvl>
    <w:lvl w:ilvl="4" w:tplc="080A0003" w:tentative="1">
      <w:start w:val="1"/>
      <w:numFmt w:val="bullet"/>
      <w:lvlText w:val="o"/>
      <w:lvlJc w:val="left"/>
      <w:pPr>
        <w:ind w:left="3770" w:hanging="360"/>
      </w:pPr>
      <w:rPr>
        <w:rFonts w:ascii="Courier New" w:hAnsi="Courier New" w:cs="Courier New" w:hint="default"/>
      </w:rPr>
    </w:lvl>
    <w:lvl w:ilvl="5" w:tplc="080A0005" w:tentative="1">
      <w:start w:val="1"/>
      <w:numFmt w:val="bullet"/>
      <w:lvlText w:val=""/>
      <w:lvlJc w:val="left"/>
      <w:pPr>
        <w:ind w:left="4490" w:hanging="360"/>
      </w:pPr>
      <w:rPr>
        <w:rFonts w:ascii="Wingdings" w:hAnsi="Wingdings" w:hint="default"/>
      </w:rPr>
    </w:lvl>
    <w:lvl w:ilvl="6" w:tplc="080A0001" w:tentative="1">
      <w:start w:val="1"/>
      <w:numFmt w:val="bullet"/>
      <w:lvlText w:val=""/>
      <w:lvlJc w:val="left"/>
      <w:pPr>
        <w:ind w:left="5210" w:hanging="360"/>
      </w:pPr>
      <w:rPr>
        <w:rFonts w:ascii="Symbol" w:hAnsi="Symbol" w:hint="default"/>
      </w:rPr>
    </w:lvl>
    <w:lvl w:ilvl="7" w:tplc="080A0003" w:tentative="1">
      <w:start w:val="1"/>
      <w:numFmt w:val="bullet"/>
      <w:lvlText w:val="o"/>
      <w:lvlJc w:val="left"/>
      <w:pPr>
        <w:ind w:left="5930" w:hanging="360"/>
      </w:pPr>
      <w:rPr>
        <w:rFonts w:ascii="Courier New" w:hAnsi="Courier New" w:cs="Courier New" w:hint="default"/>
      </w:rPr>
    </w:lvl>
    <w:lvl w:ilvl="8" w:tplc="080A0005" w:tentative="1">
      <w:start w:val="1"/>
      <w:numFmt w:val="bullet"/>
      <w:lvlText w:val=""/>
      <w:lvlJc w:val="left"/>
      <w:pPr>
        <w:ind w:left="6650" w:hanging="360"/>
      </w:pPr>
      <w:rPr>
        <w:rFonts w:ascii="Wingdings" w:hAnsi="Wingdings" w:hint="default"/>
      </w:rPr>
    </w:lvl>
  </w:abstractNum>
  <w:abstractNum w:abstractNumId="25" w15:restartNumberingAfterBreak="0">
    <w:nsid w:val="6F6F5366"/>
    <w:multiLevelType w:val="hybridMultilevel"/>
    <w:tmpl w:val="5240EE68"/>
    <w:lvl w:ilvl="0" w:tplc="080A000B">
      <w:start w:val="1"/>
      <w:numFmt w:val="bullet"/>
      <w:lvlText w:val=""/>
      <w:lvlJc w:val="left"/>
      <w:pPr>
        <w:ind w:left="890" w:hanging="360"/>
      </w:pPr>
      <w:rPr>
        <w:rFonts w:ascii="Wingdings" w:hAnsi="Wingdings" w:hint="default"/>
      </w:rPr>
    </w:lvl>
    <w:lvl w:ilvl="1" w:tplc="080A0003" w:tentative="1">
      <w:start w:val="1"/>
      <w:numFmt w:val="bullet"/>
      <w:lvlText w:val="o"/>
      <w:lvlJc w:val="left"/>
      <w:pPr>
        <w:ind w:left="1610" w:hanging="360"/>
      </w:pPr>
      <w:rPr>
        <w:rFonts w:ascii="Courier New" w:hAnsi="Courier New" w:cs="Courier New" w:hint="default"/>
      </w:rPr>
    </w:lvl>
    <w:lvl w:ilvl="2" w:tplc="080A0005" w:tentative="1">
      <w:start w:val="1"/>
      <w:numFmt w:val="bullet"/>
      <w:lvlText w:val=""/>
      <w:lvlJc w:val="left"/>
      <w:pPr>
        <w:ind w:left="2330" w:hanging="360"/>
      </w:pPr>
      <w:rPr>
        <w:rFonts w:ascii="Wingdings" w:hAnsi="Wingdings" w:hint="default"/>
      </w:rPr>
    </w:lvl>
    <w:lvl w:ilvl="3" w:tplc="080A0001" w:tentative="1">
      <w:start w:val="1"/>
      <w:numFmt w:val="bullet"/>
      <w:lvlText w:val=""/>
      <w:lvlJc w:val="left"/>
      <w:pPr>
        <w:ind w:left="3050" w:hanging="360"/>
      </w:pPr>
      <w:rPr>
        <w:rFonts w:ascii="Symbol" w:hAnsi="Symbol" w:hint="default"/>
      </w:rPr>
    </w:lvl>
    <w:lvl w:ilvl="4" w:tplc="080A0003" w:tentative="1">
      <w:start w:val="1"/>
      <w:numFmt w:val="bullet"/>
      <w:lvlText w:val="o"/>
      <w:lvlJc w:val="left"/>
      <w:pPr>
        <w:ind w:left="3770" w:hanging="360"/>
      </w:pPr>
      <w:rPr>
        <w:rFonts w:ascii="Courier New" w:hAnsi="Courier New" w:cs="Courier New" w:hint="default"/>
      </w:rPr>
    </w:lvl>
    <w:lvl w:ilvl="5" w:tplc="080A0005" w:tentative="1">
      <w:start w:val="1"/>
      <w:numFmt w:val="bullet"/>
      <w:lvlText w:val=""/>
      <w:lvlJc w:val="left"/>
      <w:pPr>
        <w:ind w:left="4490" w:hanging="360"/>
      </w:pPr>
      <w:rPr>
        <w:rFonts w:ascii="Wingdings" w:hAnsi="Wingdings" w:hint="default"/>
      </w:rPr>
    </w:lvl>
    <w:lvl w:ilvl="6" w:tplc="080A0001" w:tentative="1">
      <w:start w:val="1"/>
      <w:numFmt w:val="bullet"/>
      <w:lvlText w:val=""/>
      <w:lvlJc w:val="left"/>
      <w:pPr>
        <w:ind w:left="5210" w:hanging="360"/>
      </w:pPr>
      <w:rPr>
        <w:rFonts w:ascii="Symbol" w:hAnsi="Symbol" w:hint="default"/>
      </w:rPr>
    </w:lvl>
    <w:lvl w:ilvl="7" w:tplc="080A0003" w:tentative="1">
      <w:start w:val="1"/>
      <w:numFmt w:val="bullet"/>
      <w:lvlText w:val="o"/>
      <w:lvlJc w:val="left"/>
      <w:pPr>
        <w:ind w:left="5930" w:hanging="360"/>
      </w:pPr>
      <w:rPr>
        <w:rFonts w:ascii="Courier New" w:hAnsi="Courier New" w:cs="Courier New" w:hint="default"/>
      </w:rPr>
    </w:lvl>
    <w:lvl w:ilvl="8" w:tplc="080A0005" w:tentative="1">
      <w:start w:val="1"/>
      <w:numFmt w:val="bullet"/>
      <w:lvlText w:val=""/>
      <w:lvlJc w:val="left"/>
      <w:pPr>
        <w:ind w:left="6650" w:hanging="360"/>
      </w:pPr>
      <w:rPr>
        <w:rFonts w:ascii="Wingdings" w:hAnsi="Wingdings" w:hint="default"/>
      </w:rPr>
    </w:lvl>
  </w:abstractNum>
  <w:abstractNum w:abstractNumId="26" w15:restartNumberingAfterBreak="0">
    <w:nsid w:val="726C6E29"/>
    <w:multiLevelType w:val="hybridMultilevel"/>
    <w:tmpl w:val="31F6F174"/>
    <w:lvl w:ilvl="0" w:tplc="080A000F">
      <w:start w:val="1"/>
      <w:numFmt w:val="decimal"/>
      <w:lvlText w:val="%1."/>
      <w:lvlJc w:val="left"/>
      <w:pPr>
        <w:ind w:left="890" w:hanging="360"/>
      </w:pPr>
      <w:rPr>
        <w:rFonts w:hint="default"/>
      </w:rPr>
    </w:lvl>
    <w:lvl w:ilvl="1" w:tplc="FFFFFFFF" w:tentative="1">
      <w:start w:val="1"/>
      <w:numFmt w:val="bullet"/>
      <w:lvlText w:val="o"/>
      <w:lvlJc w:val="left"/>
      <w:pPr>
        <w:ind w:left="1610" w:hanging="360"/>
      </w:pPr>
      <w:rPr>
        <w:rFonts w:ascii="Courier New" w:hAnsi="Courier New" w:cs="Courier New" w:hint="default"/>
      </w:rPr>
    </w:lvl>
    <w:lvl w:ilvl="2" w:tplc="FFFFFFFF" w:tentative="1">
      <w:start w:val="1"/>
      <w:numFmt w:val="bullet"/>
      <w:lvlText w:val=""/>
      <w:lvlJc w:val="left"/>
      <w:pPr>
        <w:ind w:left="2330" w:hanging="360"/>
      </w:pPr>
      <w:rPr>
        <w:rFonts w:ascii="Wingdings" w:hAnsi="Wingdings" w:hint="default"/>
      </w:rPr>
    </w:lvl>
    <w:lvl w:ilvl="3" w:tplc="FFFFFFFF" w:tentative="1">
      <w:start w:val="1"/>
      <w:numFmt w:val="bullet"/>
      <w:lvlText w:val=""/>
      <w:lvlJc w:val="left"/>
      <w:pPr>
        <w:ind w:left="3050" w:hanging="360"/>
      </w:pPr>
      <w:rPr>
        <w:rFonts w:ascii="Symbol" w:hAnsi="Symbol" w:hint="default"/>
      </w:rPr>
    </w:lvl>
    <w:lvl w:ilvl="4" w:tplc="FFFFFFFF" w:tentative="1">
      <w:start w:val="1"/>
      <w:numFmt w:val="bullet"/>
      <w:lvlText w:val="o"/>
      <w:lvlJc w:val="left"/>
      <w:pPr>
        <w:ind w:left="3770" w:hanging="360"/>
      </w:pPr>
      <w:rPr>
        <w:rFonts w:ascii="Courier New" w:hAnsi="Courier New" w:cs="Courier New" w:hint="default"/>
      </w:rPr>
    </w:lvl>
    <w:lvl w:ilvl="5" w:tplc="FFFFFFFF" w:tentative="1">
      <w:start w:val="1"/>
      <w:numFmt w:val="bullet"/>
      <w:lvlText w:val=""/>
      <w:lvlJc w:val="left"/>
      <w:pPr>
        <w:ind w:left="4490" w:hanging="360"/>
      </w:pPr>
      <w:rPr>
        <w:rFonts w:ascii="Wingdings" w:hAnsi="Wingdings" w:hint="default"/>
      </w:rPr>
    </w:lvl>
    <w:lvl w:ilvl="6" w:tplc="FFFFFFFF" w:tentative="1">
      <w:start w:val="1"/>
      <w:numFmt w:val="bullet"/>
      <w:lvlText w:val=""/>
      <w:lvlJc w:val="left"/>
      <w:pPr>
        <w:ind w:left="5210" w:hanging="360"/>
      </w:pPr>
      <w:rPr>
        <w:rFonts w:ascii="Symbol" w:hAnsi="Symbol" w:hint="default"/>
      </w:rPr>
    </w:lvl>
    <w:lvl w:ilvl="7" w:tplc="FFFFFFFF" w:tentative="1">
      <w:start w:val="1"/>
      <w:numFmt w:val="bullet"/>
      <w:lvlText w:val="o"/>
      <w:lvlJc w:val="left"/>
      <w:pPr>
        <w:ind w:left="5930" w:hanging="360"/>
      </w:pPr>
      <w:rPr>
        <w:rFonts w:ascii="Courier New" w:hAnsi="Courier New" w:cs="Courier New" w:hint="default"/>
      </w:rPr>
    </w:lvl>
    <w:lvl w:ilvl="8" w:tplc="FFFFFFFF" w:tentative="1">
      <w:start w:val="1"/>
      <w:numFmt w:val="bullet"/>
      <w:lvlText w:val=""/>
      <w:lvlJc w:val="left"/>
      <w:pPr>
        <w:ind w:left="6650" w:hanging="360"/>
      </w:pPr>
      <w:rPr>
        <w:rFonts w:ascii="Wingdings" w:hAnsi="Wingdings" w:hint="default"/>
      </w:rPr>
    </w:lvl>
  </w:abstractNum>
  <w:abstractNum w:abstractNumId="27" w15:restartNumberingAfterBreak="0">
    <w:nsid w:val="75E6435B"/>
    <w:multiLevelType w:val="hybridMultilevel"/>
    <w:tmpl w:val="E60287BA"/>
    <w:lvl w:ilvl="0" w:tplc="88DAA51E">
      <w:start w:val="1"/>
      <w:numFmt w:val="bullet"/>
      <w:lvlText w:val=""/>
      <w:lvlJc w:val="left"/>
      <w:pPr>
        <w:ind w:left="530" w:hanging="360"/>
      </w:pPr>
      <w:rPr>
        <w:rFonts w:ascii="Symbol" w:eastAsiaTheme="minorEastAsia" w:hAnsi="Symbol" w:cs="Arial" w:hint="default"/>
      </w:rPr>
    </w:lvl>
    <w:lvl w:ilvl="1" w:tplc="080A0003" w:tentative="1">
      <w:start w:val="1"/>
      <w:numFmt w:val="bullet"/>
      <w:lvlText w:val="o"/>
      <w:lvlJc w:val="left"/>
      <w:pPr>
        <w:ind w:left="1250" w:hanging="360"/>
      </w:pPr>
      <w:rPr>
        <w:rFonts w:ascii="Courier New" w:hAnsi="Courier New" w:cs="Courier New" w:hint="default"/>
      </w:rPr>
    </w:lvl>
    <w:lvl w:ilvl="2" w:tplc="080A0005" w:tentative="1">
      <w:start w:val="1"/>
      <w:numFmt w:val="bullet"/>
      <w:lvlText w:val=""/>
      <w:lvlJc w:val="left"/>
      <w:pPr>
        <w:ind w:left="1970" w:hanging="360"/>
      </w:pPr>
      <w:rPr>
        <w:rFonts w:ascii="Wingdings" w:hAnsi="Wingdings" w:hint="default"/>
      </w:rPr>
    </w:lvl>
    <w:lvl w:ilvl="3" w:tplc="080A0001" w:tentative="1">
      <w:start w:val="1"/>
      <w:numFmt w:val="bullet"/>
      <w:lvlText w:val=""/>
      <w:lvlJc w:val="left"/>
      <w:pPr>
        <w:ind w:left="2690" w:hanging="360"/>
      </w:pPr>
      <w:rPr>
        <w:rFonts w:ascii="Symbol" w:hAnsi="Symbol" w:hint="default"/>
      </w:rPr>
    </w:lvl>
    <w:lvl w:ilvl="4" w:tplc="080A0003" w:tentative="1">
      <w:start w:val="1"/>
      <w:numFmt w:val="bullet"/>
      <w:lvlText w:val="o"/>
      <w:lvlJc w:val="left"/>
      <w:pPr>
        <w:ind w:left="3410" w:hanging="360"/>
      </w:pPr>
      <w:rPr>
        <w:rFonts w:ascii="Courier New" w:hAnsi="Courier New" w:cs="Courier New" w:hint="default"/>
      </w:rPr>
    </w:lvl>
    <w:lvl w:ilvl="5" w:tplc="080A0005" w:tentative="1">
      <w:start w:val="1"/>
      <w:numFmt w:val="bullet"/>
      <w:lvlText w:val=""/>
      <w:lvlJc w:val="left"/>
      <w:pPr>
        <w:ind w:left="4130" w:hanging="360"/>
      </w:pPr>
      <w:rPr>
        <w:rFonts w:ascii="Wingdings" w:hAnsi="Wingdings" w:hint="default"/>
      </w:rPr>
    </w:lvl>
    <w:lvl w:ilvl="6" w:tplc="080A0001" w:tentative="1">
      <w:start w:val="1"/>
      <w:numFmt w:val="bullet"/>
      <w:lvlText w:val=""/>
      <w:lvlJc w:val="left"/>
      <w:pPr>
        <w:ind w:left="4850" w:hanging="360"/>
      </w:pPr>
      <w:rPr>
        <w:rFonts w:ascii="Symbol" w:hAnsi="Symbol" w:hint="default"/>
      </w:rPr>
    </w:lvl>
    <w:lvl w:ilvl="7" w:tplc="080A0003" w:tentative="1">
      <w:start w:val="1"/>
      <w:numFmt w:val="bullet"/>
      <w:lvlText w:val="o"/>
      <w:lvlJc w:val="left"/>
      <w:pPr>
        <w:ind w:left="5570" w:hanging="360"/>
      </w:pPr>
      <w:rPr>
        <w:rFonts w:ascii="Courier New" w:hAnsi="Courier New" w:cs="Courier New" w:hint="default"/>
      </w:rPr>
    </w:lvl>
    <w:lvl w:ilvl="8" w:tplc="080A0005" w:tentative="1">
      <w:start w:val="1"/>
      <w:numFmt w:val="bullet"/>
      <w:lvlText w:val=""/>
      <w:lvlJc w:val="left"/>
      <w:pPr>
        <w:ind w:left="6290" w:hanging="360"/>
      </w:pPr>
      <w:rPr>
        <w:rFonts w:ascii="Wingdings" w:hAnsi="Wingdings" w:hint="default"/>
      </w:rPr>
    </w:lvl>
  </w:abstractNum>
  <w:num w:numId="1">
    <w:abstractNumId w:val="21"/>
  </w:num>
  <w:num w:numId="2">
    <w:abstractNumId w:val="1"/>
  </w:num>
  <w:num w:numId="3">
    <w:abstractNumId w:val="15"/>
  </w:num>
  <w:num w:numId="4">
    <w:abstractNumId w:val="0"/>
  </w:num>
  <w:num w:numId="5">
    <w:abstractNumId w:val="9"/>
  </w:num>
  <w:num w:numId="6">
    <w:abstractNumId w:val="11"/>
  </w:num>
  <w:num w:numId="7">
    <w:abstractNumId w:val="12"/>
  </w:num>
  <w:num w:numId="8">
    <w:abstractNumId w:val="2"/>
  </w:num>
  <w:num w:numId="9">
    <w:abstractNumId w:val="5"/>
  </w:num>
  <w:num w:numId="10">
    <w:abstractNumId w:val="18"/>
  </w:num>
  <w:num w:numId="11">
    <w:abstractNumId w:val="6"/>
  </w:num>
  <w:num w:numId="12">
    <w:abstractNumId w:val="17"/>
  </w:num>
  <w:num w:numId="13">
    <w:abstractNumId w:val="13"/>
  </w:num>
  <w:num w:numId="14">
    <w:abstractNumId w:val="19"/>
  </w:num>
  <w:num w:numId="15">
    <w:abstractNumId w:val="3"/>
  </w:num>
  <w:num w:numId="16">
    <w:abstractNumId w:val="10"/>
  </w:num>
  <w:num w:numId="17">
    <w:abstractNumId w:val="8"/>
  </w:num>
  <w:num w:numId="18">
    <w:abstractNumId w:val="25"/>
  </w:num>
  <w:num w:numId="19">
    <w:abstractNumId w:val="23"/>
  </w:num>
  <w:num w:numId="20">
    <w:abstractNumId w:val="14"/>
  </w:num>
  <w:num w:numId="21">
    <w:abstractNumId w:val="7"/>
  </w:num>
  <w:num w:numId="22">
    <w:abstractNumId w:val="20"/>
  </w:num>
  <w:num w:numId="23">
    <w:abstractNumId w:val="16"/>
  </w:num>
  <w:num w:numId="24">
    <w:abstractNumId w:val="4"/>
  </w:num>
  <w:num w:numId="25">
    <w:abstractNumId w:val="6"/>
  </w:num>
  <w:num w:numId="26">
    <w:abstractNumId w:val="27"/>
  </w:num>
  <w:num w:numId="27">
    <w:abstractNumId w:val="6"/>
  </w:num>
  <w:num w:numId="28">
    <w:abstractNumId w:val="26"/>
  </w:num>
  <w:num w:numId="29">
    <w:abstractNumId w:val="22"/>
  </w:num>
  <w:num w:numId="30">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in Alberto Echeverria Valdez">
    <w15:presenceInfo w15:providerId="AD" w15:userId="S::martin.echeverria@imss.gob.mx::9cf73264-57c6-4634-816e-883adcd6ff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CiPaBSCcaNDmjFqp12Zn86WJUp619y/96E67y4nwjKfJvKh70CLeKek0t1M+SRsiSCOoitBzKUPLnpi8RizhBQ==" w:salt="GgHoksGXcYn+bsttxQRa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0B99"/>
    <w:rsid w:val="00001117"/>
    <w:rsid w:val="00001B67"/>
    <w:rsid w:val="00006941"/>
    <w:rsid w:val="00011EBC"/>
    <w:rsid w:val="00011F82"/>
    <w:rsid w:val="00012C0E"/>
    <w:rsid w:val="00014520"/>
    <w:rsid w:val="00017C86"/>
    <w:rsid w:val="00021DE0"/>
    <w:rsid w:val="00021E25"/>
    <w:rsid w:val="000227C8"/>
    <w:rsid w:val="0002436A"/>
    <w:rsid w:val="00025C41"/>
    <w:rsid w:val="00031746"/>
    <w:rsid w:val="00032304"/>
    <w:rsid w:val="000330B6"/>
    <w:rsid w:val="000342D6"/>
    <w:rsid w:val="00035F40"/>
    <w:rsid w:val="00044167"/>
    <w:rsid w:val="00044763"/>
    <w:rsid w:val="000458C9"/>
    <w:rsid w:val="000465C3"/>
    <w:rsid w:val="00047799"/>
    <w:rsid w:val="0004793F"/>
    <w:rsid w:val="00051C70"/>
    <w:rsid w:val="000601DD"/>
    <w:rsid w:val="00061C77"/>
    <w:rsid w:val="000639F7"/>
    <w:rsid w:val="000711F6"/>
    <w:rsid w:val="000726FA"/>
    <w:rsid w:val="0007282F"/>
    <w:rsid w:val="00077634"/>
    <w:rsid w:val="00077CB9"/>
    <w:rsid w:val="00077E14"/>
    <w:rsid w:val="000804C5"/>
    <w:rsid w:val="000845AD"/>
    <w:rsid w:val="000850B2"/>
    <w:rsid w:val="00092D3E"/>
    <w:rsid w:val="00093863"/>
    <w:rsid w:val="00094962"/>
    <w:rsid w:val="00094C53"/>
    <w:rsid w:val="000A1870"/>
    <w:rsid w:val="000A1B29"/>
    <w:rsid w:val="000A1B7C"/>
    <w:rsid w:val="000A233E"/>
    <w:rsid w:val="000B35A9"/>
    <w:rsid w:val="000B4CF3"/>
    <w:rsid w:val="000B5E90"/>
    <w:rsid w:val="000B7431"/>
    <w:rsid w:val="000B7D5B"/>
    <w:rsid w:val="000D21CD"/>
    <w:rsid w:val="000D31E3"/>
    <w:rsid w:val="000D459C"/>
    <w:rsid w:val="000D4C0D"/>
    <w:rsid w:val="000E0F93"/>
    <w:rsid w:val="000E5A59"/>
    <w:rsid w:val="000F2530"/>
    <w:rsid w:val="000F437E"/>
    <w:rsid w:val="000F5CA4"/>
    <w:rsid w:val="000F60F8"/>
    <w:rsid w:val="000F72D0"/>
    <w:rsid w:val="00100E0E"/>
    <w:rsid w:val="00101B9E"/>
    <w:rsid w:val="00112227"/>
    <w:rsid w:val="001166EE"/>
    <w:rsid w:val="00117072"/>
    <w:rsid w:val="00117A22"/>
    <w:rsid w:val="00124EF3"/>
    <w:rsid w:val="001259F3"/>
    <w:rsid w:val="001271D1"/>
    <w:rsid w:val="001313B5"/>
    <w:rsid w:val="00134167"/>
    <w:rsid w:val="001352A3"/>
    <w:rsid w:val="00135962"/>
    <w:rsid w:val="0014797E"/>
    <w:rsid w:val="001527C1"/>
    <w:rsid w:val="00156331"/>
    <w:rsid w:val="00156B1E"/>
    <w:rsid w:val="001607EB"/>
    <w:rsid w:val="00160D1B"/>
    <w:rsid w:val="00161B35"/>
    <w:rsid w:val="00161D41"/>
    <w:rsid w:val="0016222F"/>
    <w:rsid w:val="001631DB"/>
    <w:rsid w:val="001648A6"/>
    <w:rsid w:val="00164E82"/>
    <w:rsid w:val="00170F07"/>
    <w:rsid w:val="00171B90"/>
    <w:rsid w:val="00173F73"/>
    <w:rsid w:val="00174678"/>
    <w:rsid w:val="00176B98"/>
    <w:rsid w:val="00176BCF"/>
    <w:rsid w:val="00176EA6"/>
    <w:rsid w:val="0017773D"/>
    <w:rsid w:val="00182E61"/>
    <w:rsid w:val="00183782"/>
    <w:rsid w:val="00185698"/>
    <w:rsid w:val="00186AB4"/>
    <w:rsid w:val="0018717B"/>
    <w:rsid w:val="001909A6"/>
    <w:rsid w:val="00191E7C"/>
    <w:rsid w:val="0019494E"/>
    <w:rsid w:val="001A1C55"/>
    <w:rsid w:val="001A33D0"/>
    <w:rsid w:val="001A3CA9"/>
    <w:rsid w:val="001A7222"/>
    <w:rsid w:val="001B0BDC"/>
    <w:rsid w:val="001B5A77"/>
    <w:rsid w:val="001B6935"/>
    <w:rsid w:val="001B7ABA"/>
    <w:rsid w:val="001B7F81"/>
    <w:rsid w:val="001C2BF9"/>
    <w:rsid w:val="001C2FD8"/>
    <w:rsid w:val="001C3768"/>
    <w:rsid w:val="001C5D5A"/>
    <w:rsid w:val="001C691B"/>
    <w:rsid w:val="001D0766"/>
    <w:rsid w:val="001D45E6"/>
    <w:rsid w:val="001D49D0"/>
    <w:rsid w:val="001D73FD"/>
    <w:rsid w:val="001D7912"/>
    <w:rsid w:val="001E271A"/>
    <w:rsid w:val="001E29F2"/>
    <w:rsid w:val="001E6DFC"/>
    <w:rsid w:val="001E7C3A"/>
    <w:rsid w:val="001F0E1C"/>
    <w:rsid w:val="001F135B"/>
    <w:rsid w:val="002008F6"/>
    <w:rsid w:val="00201A71"/>
    <w:rsid w:val="00201CC3"/>
    <w:rsid w:val="00205CDE"/>
    <w:rsid w:val="002063D7"/>
    <w:rsid w:val="00212B06"/>
    <w:rsid w:val="00213C3B"/>
    <w:rsid w:val="00222733"/>
    <w:rsid w:val="00225534"/>
    <w:rsid w:val="0022621F"/>
    <w:rsid w:val="002309BA"/>
    <w:rsid w:val="002338E0"/>
    <w:rsid w:val="00234FEF"/>
    <w:rsid w:val="00237A0C"/>
    <w:rsid w:val="00240BC1"/>
    <w:rsid w:val="00242D83"/>
    <w:rsid w:val="00250720"/>
    <w:rsid w:val="00250B53"/>
    <w:rsid w:val="0025264E"/>
    <w:rsid w:val="00253115"/>
    <w:rsid w:val="002538EA"/>
    <w:rsid w:val="00255B7E"/>
    <w:rsid w:val="00257775"/>
    <w:rsid w:val="00260901"/>
    <w:rsid w:val="00265332"/>
    <w:rsid w:val="00273B1F"/>
    <w:rsid w:val="002833E9"/>
    <w:rsid w:val="00287AC8"/>
    <w:rsid w:val="00287FE1"/>
    <w:rsid w:val="00294C2E"/>
    <w:rsid w:val="002A276E"/>
    <w:rsid w:val="002A2830"/>
    <w:rsid w:val="002A463F"/>
    <w:rsid w:val="002B11D5"/>
    <w:rsid w:val="002B18FC"/>
    <w:rsid w:val="002B2C37"/>
    <w:rsid w:val="002B4B1B"/>
    <w:rsid w:val="002B5F31"/>
    <w:rsid w:val="002C0618"/>
    <w:rsid w:val="002C26BE"/>
    <w:rsid w:val="002C4D1E"/>
    <w:rsid w:val="002C55F9"/>
    <w:rsid w:val="002C6D91"/>
    <w:rsid w:val="002D2F48"/>
    <w:rsid w:val="002D4211"/>
    <w:rsid w:val="002D4E24"/>
    <w:rsid w:val="002D5D20"/>
    <w:rsid w:val="002E5AC2"/>
    <w:rsid w:val="002F4418"/>
    <w:rsid w:val="0030158C"/>
    <w:rsid w:val="00302277"/>
    <w:rsid w:val="003079D5"/>
    <w:rsid w:val="00313CCC"/>
    <w:rsid w:val="00315AAC"/>
    <w:rsid w:val="00316176"/>
    <w:rsid w:val="0032673D"/>
    <w:rsid w:val="00340594"/>
    <w:rsid w:val="003548AD"/>
    <w:rsid w:val="003603E1"/>
    <w:rsid w:val="003633A1"/>
    <w:rsid w:val="003651D9"/>
    <w:rsid w:val="003651E2"/>
    <w:rsid w:val="00365F3B"/>
    <w:rsid w:val="00370F4A"/>
    <w:rsid w:val="00371BBA"/>
    <w:rsid w:val="0037340B"/>
    <w:rsid w:val="0037484B"/>
    <w:rsid w:val="00374C0D"/>
    <w:rsid w:val="00376113"/>
    <w:rsid w:val="003815E0"/>
    <w:rsid w:val="00393C12"/>
    <w:rsid w:val="00394634"/>
    <w:rsid w:val="00395542"/>
    <w:rsid w:val="00395922"/>
    <w:rsid w:val="00396072"/>
    <w:rsid w:val="00396B8E"/>
    <w:rsid w:val="00397B61"/>
    <w:rsid w:val="003A1C53"/>
    <w:rsid w:val="003A542D"/>
    <w:rsid w:val="003A5B82"/>
    <w:rsid w:val="003B0943"/>
    <w:rsid w:val="003B11CE"/>
    <w:rsid w:val="003B7BC4"/>
    <w:rsid w:val="003C0F22"/>
    <w:rsid w:val="003C10D0"/>
    <w:rsid w:val="003C4F5B"/>
    <w:rsid w:val="003D1385"/>
    <w:rsid w:val="003D31CA"/>
    <w:rsid w:val="003D6F89"/>
    <w:rsid w:val="003D71B2"/>
    <w:rsid w:val="003D7F13"/>
    <w:rsid w:val="003E2BA8"/>
    <w:rsid w:val="003E35BC"/>
    <w:rsid w:val="003E46C6"/>
    <w:rsid w:val="003E4CE9"/>
    <w:rsid w:val="003E5A2E"/>
    <w:rsid w:val="003E6715"/>
    <w:rsid w:val="003F21B8"/>
    <w:rsid w:val="003F312B"/>
    <w:rsid w:val="003F50AB"/>
    <w:rsid w:val="003F5592"/>
    <w:rsid w:val="003F67A0"/>
    <w:rsid w:val="003F782A"/>
    <w:rsid w:val="00400427"/>
    <w:rsid w:val="00404B57"/>
    <w:rsid w:val="00406C0B"/>
    <w:rsid w:val="00406F5F"/>
    <w:rsid w:val="00407920"/>
    <w:rsid w:val="00407C2F"/>
    <w:rsid w:val="004127AE"/>
    <w:rsid w:val="00413094"/>
    <w:rsid w:val="00420FF2"/>
    <w:rsid w:val="00421AC3"/>
    <w:rsid w:val="0042224A"/>
    <w:rsid w:val="00424105"/>
    <w:rsid w:val="00424C29"/>
    <w:rsid w:val="00432B80"/>
    <w:rsid w:val="00437546"/>
    <w:rsid w:val="00440096"/>
    <w:rsid w:val="004416B7"/>
    <w:rsid w:val="00442FC9"/>
    <w:rsid w:val="00445C2A"/>
    <w:rsid w:val="00445F7C"/>
    <w:rsid w:val="0044646A"/>
    <w:rsid w:val="0044754A"/>
    <w:rsid w:val="00447ADC"/>
    <w:rsid w:val="00452D6B"/>
    <w:rsid w:val="00452E73"/>
    <w:rsid w:val="00454D88"/>
    <w:rsid w:val="00455C1D"/>
    <w:rsid w:val="00457EF5"/>
    <w:rsid w:val="00463412"/>
    <w:rsid w:val="00464305"/>
    <w:rsid w:val="004661A6"/>
    <w:rsid w:val="00467062"/>
    <w:rsid w:val="00471C2B"/>
    <w:rsid w:val="00474690"/>
    <w:rsid w:val="00475F8C"/>
    <w:rsid w:val="00477551"/>
    <w:rsid w:val="0048013E"/>
    <w:rsid w:val="0048057A"/>
    <w:rsid w:val="00480A87"/>
    <w:rsid w:val="00480F67"/>
    <w:rsid w:val="004828E6"/>
    <w:rsid w:val="00482DF7"/>
    <w:rsid w:val="00483083"/>
    <w:rsid w:val="00485589"/>
    <w:rsid w:val="00492F1E"/>
    <w:rsid w:val="00494C83"/>
    <w:rsid w:val="00495946"/>
    <w:rsid w:val="0049767B"/>
    <w:rsid w:val="004979E9"/>
    <w:rsid w:val="00497A01"/>
    <w:rsid w:val="004A0137"/>
    <w:rsid w:val="004A06BE"/>
    <w:rsid w:val="004A0CA6"/>
    <w:rsid w:val="004A24D6"/>
    <w:rsid w:val="004A311D"/>
    <w:rsid w:val="004A680B"/>
    <w:rsid w:val="004B0347"/>
    <w:rsid w:val="004B0A6D"/>
    <w:rsid w:val="004B0F04"/>
    <w:rsid w:val="004B5718"/>
    <w:rsid w:val="004C288A"/>
    <w:rsid w:val="004C414C"/>
    <w:rsid w:val="004D16E5"/>
    <w:rsid w:val="004D1EC2"/>
    <w:rsid w:val="004D4C86"/>
    <w:rsid w:val="004D4FC4"/>
    <w:rsid w:val="004E0960"/>
    <w:rsid w:val="004E4499"/>
    <w:rsid w:val="004E658B"/>
    <w:rsid w:val="004E798B"/>
    <w:rsid w:val="004F6150"/>
    <w:rsid w:val="00501F3A"/>
    <w:rsid w:val="005026CE"/>
    <w:rsid w:val="00511436"/>
    <w:rsid w:val="00513D9A"/>
    <w:rsid w:val="005169C6"/>
    <w:rsid w:val="005176D2"/>
    <w:rsid w:val="00517CD0"/>
    <w:rsid w:val="00517FB2"/>
    <w:rsid w:val="0052734A"/>
    <w:rsid w:val="005278F8"/>
    <w:rsid w:val="00527D1E"/>
    <w:rsid w:val="0053749A"/>
    <w:rsid w:val="00545F93"/>
    <w:rsid w:val="00546637"/>
    <w:rsid w:val="00547EBD"/>
    <w:rsid w:val="0055192B"/>
    <w:rsid w:val="00552D7F"/>
    <w:rsid w:val="00554CFD"/>
    <w:rsid w:val="00565D35"/>
    <w:rsid w:val="0057029D"/>
    <w:rsid w:val="00570363"/>
    <w:rsid w:val="0057719B"/>
    <w:rsid w:val="00577FFD"/>
    <w:rsid w:val="00582738"/>
    <w:rsid w:val="00582C56"/>
    <w:rsid w:val="005865AD"/>
    <w:rsid w:val="005910A0"/>
    <w:rsid w:val="005931A0"/>
    <w:rsid w:val="005950B0"/>
    <w:rsid w:val="0059555C"/>
    <w:rsid w:val="005A29AE"/>
    <w:rsid w:val="005A475A"/>
    <w:rsid w:val="005B00CE"/>
    <w:rsid w:val="005B026A"/>
    <w:rsid w:val="005B1D10"/>
    <w:rsid w:val="005C1942"/>
    <w:rsid w:val="005C3D8D"/>
    <w:rsid w:val="005D48EE"/>
    <w:rsid w:val="005E2EA3"/>
    <w:rsid w:val="005E619F"/>
    <w:rsid w:val="005E7942"/>
    <w:rsid w:val="005F3BC6"/>
    <w:rsid w:val="005F40A0"/>
    <w:rsid w:val="005F539C"/>
    <w:rsid w:val="005F6464"/>
    <w:rsid w:val="005F6611"/>
    <w:rsid w:val="005F7946"/>
    <w:rsid w:val="005F7BA0"/>
    <w:rsid w:val="00600EBD"/>
    <w:rsid w:val="006011DC"/>
    <w:rsid w:val="00603021"/>
    <w:rsid w:val="00604181"/>
    <w:rsid w:val="00605D04"/>
    <w:rsid w:val="00606BA6"/>
    <w:rsid w:val="0060740D"/>
    <w:rsid w:val="00611612"/>
    <w:rsid w:val="0061446C"/>
    <w:rsid w:val="00614C30"/>
    <w:rsid w:val="006215D4"/>
    <w:rsid w:val="00623F2F"/>
    <w:rsid w:val="00633E74"/>
    <w:rsid w:val="00634B17"/>
    <w:rsid w:val="006352E9"/>
    <w:rsid w:val="006445F3"/>
    <w:rsid w:val="006447AE"/>
    <w:rsid w:val="00644AA3"/>
    <w:rsid w:val="006465D3"/>
    <w:rsid w:val="00656F96"/>
    <w:rsid w:val="0066137B"/>
    <w:rsid w:val="00662CC4"/>
    <w:rsid w:val="0066303B"/>
    <w:rsid w:val="006645A0"/>
    <w:rsid w:val="0067169D"/>
    <w:rsid w:val="00675E2E"/>
    <w:rsid w:val="006922A2"/>
    <w:rsid w:val="006960EA"/>
    <w:rsid w:val="006A49F4"/>
    <w:rsid w:val="006A5B72"/>
    <w:rsid w:val="006B10DD"/>
    <w:rsid w:val="006B139E"/>
    <w:rsid w:val="006B2FCD"/>
    <w:rsid w:val="006B3B03"/>
    <w:rsid w:val="006B6A7F"/>
    <w:rsid w:val="006B6D1F"/>
    <w:rsid w:val="006B769A"/>
    <w:rsid w:val="006C1D15"/>
    <w:rsid w:val="006C2855"/>
    <w:rsid w:val="006C2A8C"/>
    <w:rsid w:val="006C42C8"/>
    <w:rsid w:val="006C4719"/>
    <w:rsid w:val="006C5A7A"/>
    <w:rsid w:val="006C70BF"/>
    <w:rsid w:val="006C78F5"/>
    <w:rsid w:val="006E0F40"/>
    <w:rsid w:val="006E37AA"/>
    <w:rsid w:val="006E403E"/>
    <w:rsid w:val="006E7366"/>
    <w:rsid w:val="006F080B"/>
    <w:rsid w:val="006F3421"/>
    <w:rsid w:val="006F41E5"/>
    <w:rsid w:val="006F572D"/>
    <w:rsid w:val="006F6383"/>
    <w:rsid w:val="006F6FBE"/>
    <w:rsid w:val="00700D0C"/>
    <w:rsid w:val="00700D78"/>
    <w:rsid w:val="00705012"/>
    <w:rsid w:val="0070615D"/>
    <w:rsid w:val="00706951"/>
    <w:rsid w:val="00722300"/>
    <w:rsid w:val="007231F8"/>
    <w:rsid w:val="00723679"/>
    <w:rsid w:val="00724EC4"/>
    <w:rsid w:val="00727123"/>
    <w:rsid w:val="007363F8"/>
    <w:rsid w:val="00740508"/>
    <w:rsid w:val="00740C39"/>
    <w:rsid w:val="00741228"/>
    <w:rsid w:val="007477E2"/>
    <w:rsid w:val="00753D6F"/>
    <w:rsid w:val="00754849"/>
    <w:rsid w:val="00757B13"/>
    <w:rsid w:val="00761796"/>
    <w:rsid w:val="0076295A"/>
    <w:rsid w:val="00763346"/>
    <w:rsid w:val="0076798C"/>
    <w:rsid w:val="00770931"/>
    <w:rsid w:val="0077254C"/>
    <w:rsid w:val="007734B4"/>
    <w:rsid w:val="007744F5"/>
    <w:rsid w:val="007763BD"/>
    <w:rsid w:val="00780BB7"/>
    <w:rsid w:val="007936C5"/>
    <w:rsid w:val="007959B9"/>
    <w:rsid w:val="00796460"/>
    <w:rsid w:val="007A023C"/>
    <w:rsid w:val="007A15AF"/>
    <w:rsid w:val="007A4845"/>
    <w:rsid w:val="007A5249"/>
    <w:rsid w:val="007A5497"/>
    <w:rsid w:val="007A5C1B"/>
    <w:rsid w:val="007A7C8C"/>
    <w:rsid w:val="007B09B1"/>
    <w:rsid w:val="007B1C69"/>
    <w:rsid w:val="007B2FA3"/>
    <w:rsid w:val="007B305F"/>
    <w:rsid w:val="007B3E21"/>
    <w:rsid w:val="007B4F28"/>
    <w:rsid w:val="007B5550"/>
    <w:rsid w:val="007C0A97"/>
    <w:rsid w:val="007C5527"/>
    <w:rsid w:val="007C6D66"/>
    <w:rsid w:val="007D29E2"/>
    <w:rsid w:val="007D394C"/>
    <w:rsid w:val="007D5B3F"/>
    <w:rsid w:val="007E0568"/>
    <w:rsid w:val="007E1097"/>
    <w:rsid w:val="007F2566"/>
    <w:rsid w:val="007F29A5"/>
    <w:rsid w:val="007F496C"/>
    <w:rsid w:val="00802717"/>
    <w:rsid w:val="00803BBC"/>
    <w:rsid w:val="00803DE4"/>
    <w:rsid w:val="008062D6"/>
    <w:rsid w:val="00806668"/>
    <w:rsid w:val="00811A83"/>
    <w:rsid w:val="008148B3"/>
    <w:rsid w:val="008169AF"/>
    <w:rsid w:val="008217D6"/>
    <w:rsid w:val="00825CF8"/>
    <w:rsid w:val="008266F2"/>
    <w:rsid w:val="00835D46"/>
    <w:rsid w:val="00837163"/>
    <w:rsid w:val="00841878"/>
    <w:rsid w:val="00842116"/>
    <w:rsid w:val="0085048D"/>
    <w:rsid w:val="00852212"/>
    <w:rsid w:val="00857D01"/>
    <w:rsid w:val="00863357"/>
    <w:rsid w:val="00865FA0"/>
    <w:rsid w:val="008706C7"/>
    <w:rsid w:val="00870F70"/>
    <w:rsid w:val="00876A92"/>
    <w:rsid w:val="00877FC4"/>
    <w:rsid w:val="008824C1"/>
    <w:rsid w:val="00882811"/>
    <w:rsid w:val="008849F7"/>
    <w:rsid w:val="00885BC1"/>
    <w:rsid w:val="00887B25"/>
    <w:rsid w:val="00893EF4"/>
    <w:rsid w:val="008A3C01"/>
    <w:rsid w:val="008A5F8D"/>
    <w:rsid w:val="008B0391"/>
    <w:rsid w:val="008B1F9C"/>
    <w:rsid w:val="008B2196"/>
    <w:rsid w:val="008B2653"/>
    <w:rsid w:val="008B48E4"/>
    <w:rsid w:val="008B5409"/>
    <w:rsid w:val="008B61DF"/>
    <w:rsid w:val="008C6022"/>
    <w:rsid w:val="008C65E6"/>
    <w:rsid w:val="008D1BBB"/>
    <w:rsid w:val="008D2AD5"/>
    <w:rsid w:val="008D4EE6"/>
    <w:rsid w:val="008D559E"/>
    <w:rsid w:val="008D6474"/>
    <w:rsid w:val="008E4B76"/>
    <w:rsid w:val="008E4CBE"/>
    <w:rsid w:val="008F0B7F"/>
    <w:rsid w:val="008F0F37"/>
    <w:rsid w:val="008F0F75"/>
    <w:rsid w:val="008F167A"/>
    <w:rsid w:val="008F284E"/>
    <w:rsid w:val="008F2BC5"/>
    <w:rsid w:val="008F43CB"/>
    <w:rsid w:val="00904094"/>
    <w:rsid w:val="009075A9"/>
    <w:rsid w:val="00910F53"/>
    <w:rsid w:val="00911725"/>
    <w:rsid w:val="009134E7"/>
    <w:rsid w:val="00921F8B"/>
    <w:rsid w:val="00923F63"/>
    <w:rsid w:val="00933357"/>
    <w:rsid w:val="00934404"/>
    <w:rsid w:val="00943964"/>
    <w:rsid w:val="0094460A"/>
    <w:rsid w:val="00951517"/>
    <w:rsid w:val="00951EC9"/>
    <w:rsid w:val="00953D50"/>
    <w:rsid w:val="00957D40"/>
    <w:rsid w:val="009616F7"/>
    <w:rsid w:val="0096200D"/>
    <w:rsid w:val="0096397D"/>
    <w:rsid w:val="00964481"/>
    <w:rsid w:val="00966B2A"/>
    <w:rsid w:val="009705B4"/>
    <w:rsid w:val="00975BE1"/>
    <w:rsid w:val="00975E6D"/>
    <w:rsid w:val="00976C62"/>
    <w:rsid w:val="00976F6C"/>
    <w:rsid w:val="00980A21"/>
    <w:rsid w:val="009810AE"/>
    <w:rsid w:val="00981203"/>
    <w:rsid w:val="009818B5"/>
    <w:rsid w:val="00983809"/>
    <w:rsid w:val="0098468B"/>
    <w:rsid w:val="00984A99"/>
    <w:rsid w:val="009A2B42"/>
    <w:rsid w:val="009A36B4"/>
    <w:rsid w:val="009A6502"/>
    <w:rsid w:val="009B0EC7"/>
    <w:rsid w:val="009B1C19"/>
    <w:rsid w:val="009B73AD"/>
    <w:rsid w:val="009C5B21"/>
    <w:rsid w:val="009D0F24"/>
    <w:rsid w:val="009D2500"/>
    <w:rsid w:val="009D2C35"/>
    <w:rsid w:val="009D46CE"/>
    <w:rsid w:val="009D5A75"/>
    <w:rsid w:val="009D751D"/>
    <w:rsid w:val="009E45B0"/>
    <w:rsid w:val="009F06F1"/>
    <w:rsid w:val="009F1919"/>
    <w:rsid w:val="009F7EDC"/>
    <w:rsid w:val="00A002DA"/>
    <w:rsid w:val="00A01590"/>
    <w:rsid w:val="00A050AB"/>
    <w:rsid w:val="00A05A33"/>
    <w:rsid w:val="00A06379"/>
    <w:rsid w:val="00A06AD1"/>
    <w:rsid w:val="00A122D2"/>
    <w:rsid w:val="00A12434"/>
    <w:rsid w:val="00A12ED6"/>
    <w:rsid w:val="00A15335"/>
    <w:rsid w:val="00A234D0"/>
    <w:rsid w:val="00A23ABC"/>
    <w:rsid w:val="00A23B3F"/>
    <w:rsid w:val="00A24B0C"/>
    <w:rsid w:val="00A25114"/>
    <w:rsid w:val="00A264A6"/>
    <w:rsid w:val="00A320B1"/>
    <w:rsid w:val="00A3322D"/>
    <w:rsid w:val="00A33F94"/>
    <w:rsid w:val="00A36835"/>
    <w:rsid w:val="00A41F81"/>
    <w:rsid w:val="00A42DA2"/>
    <w:rsid w:val="00A44317"/>
    <w:rsid w:val="00A4519D"/>
    <w:rsid w:val="00A47969"/>
    <w:rsid w:val="00A50A81"/>
    <w:rsid w:val="00A54B6F"/>
    <w:rsid w:val="00A60F38"/>
    <w:rsid w:val="00A748E8"/>
    <w:rsid w:val="00A74A38"/>
    <w:rsid w:val="00A751F4"/>
    <w:rsid w:val="00A777D6"/>
    <w:rsid w:val="00A82859"/>
    <w:rsid w:val="00A86E3E"/>
    <w:rsid w:val="00A87A24"/>
    <w:rsid w:val="00A913EB"/>
    <w:rsid w:val="00A95CA2"/>
    <w:rsid w:val="00A97A42"/>
    <w:rsid w:val="00AA05C4"/>
    <w:rsid w:val="00AA095D"/>
    <w:rsid w:val="00AA53D3"/>
    <w:rsid w:val="00AA595D"/>
    <w:rsid w:val="00AA6FBC"/>
    <w:rsid w:val="00AB0EC8"/>
    <w:rsid w:val="00AB2168"/>
    <w:rsid w:val="00AB43BB"/>
    <w:rsid w:val="00AC25E1"/>
    <w:rsid w:val="00AC58AC"/>
    <w:rsid w:val="00AC5903"/>
    <w:rsid w:val="00AC5A97"/>
    <w:rsid w:val="00AC7588"/>
    <w:rsid w:val="00AD0A64"/>
    <w:rsid w:val="00AD149E"/>
    <w:rsid w:val="00AD5476"/>
    <w:rsid w:val="00AD64C5"/>
    <w:rsid w:val="00AE231F"/>
    <w:rsid w:val="00AE29DF"/>
    <w:rsid w:val="00AE3C9E"/>
    <w:rsid w:val="00AF0156"/>
    <w:rsid w:val="00AF10D6"/>
    <w:rsid w:val="00AF2F5E"/>
    <w:rsid w:val="00AF3003"/>
    <w:rsid w:val="00AF3D90"/>
    <w:rsid w:val="00AF458E"/>
    <w:rsid w:val="00AF5286"/>
    <w:rsid w:val="00AF6921"/>
    <w:rsid w:val="00B01FAE"/>
    <w:rsid w:val="00B02A37"/>
    <w:rsid w:val="00B03210"/>
    <w:rsid w:val="00B104DE"/>
    <w:rsid w:val="00B16153"/>
    <w:rsid w:val="00B20400"/>
    <w:rsid w:val="00B20995"/>
    <w:rsid w:val="00B26078"/>
    <w:rsid w:val="00B337FB"/>
    <w:rsid w:val="00B3638F"/>
    <w:rsid w:val="00B4273C"/>
    <w:rsid w:val="00B449B9"/>
    <w:rsid w:val="00B4504F"/>
    <w:rsid w:val="00B4796C"/>
    <w:rsid w:val="00B50957"/>
    <w:rsid w:val="00B513FE"/>
    <w:rsid w:val="00B51797"/>
    <w:rsid w:val="00B52DD8"/>
    <w:rsid w:val="00B63CF6"/>
    <w:rsid w:val="00B647FE"/>
    <w:rsid w:val="00B64E2B"/>
    <w:rsid w:val="00B72B2A"/>
    <w:rsid w:val="00B737E5"/>
    <w:rsid w:val="00B76712"/>
    <w:rsid w:val="00B77276"/>
    <w:rsid w:val="00B835C9"/>
    <w:rsid w:val="00B835DB"/>
    <w:rsid w:val="00B84364"/>
    <w:rsid w:val="00B846C5"/>
    <w:rsid w:val="00B8575C"/>
    <w:rsid w:val="00B91F33"/>
    <w:rsid w:val="00B96374"/>
    <w:rsid w:val="00B965BF"/>
    <w:rsid w:val="00B96FEA"/>
    <w:rsid w:val="00B978FF"/>
    <w:rsid w:val="00BA1808"/>
    <w:rsid w:val="00BA2899"/>
    <w:rsid w:val="00BA322B"/>
    <w:rsid w:val="00BA32A0"/>
    <w:rsid w:val="00BA3537"/>
    <w:rsid w:val="00BA4852"/>
    <w:rsid w:val="00BA4CA0"/>
    <w:rsid w:val="00BA5671"/>
    <w:rsid w:val="00BA6CB5"/>
    <w:rsid w:val="00BB11A4"/>
    <w:rsid w:val="00BB3737"/>
    <w:rsid w:val="00BB3C13"/>
    <w:rsid w:val="00BB5172"/>
    <w:rsid w:val="00BB5F2C"/>
    <w:rsid w:val="00BB60DC"/>
    <w:rsid w:val="00BB7763"/>
    <w:rsid w:val="00BD0707"/>
    <w:rsid w:val="00BD248D"/>
    <w:rsid w:val="00BE7230"/>
    <w:rsid w:val="00BF19C3"/>
    <w:rsid w:val="00BF1BF1"/>
    <w:rsid w:val="00BF360B"/>
    <w:rsid w:val="00BF3E9E"/>
    <w:rsid w:val="00C03F62"/>
    <w:rsid w:val="00C047E9"/>
    <w:rsid w:val="00C054D3"/>
    <w:rsid w:val="00C06356"/>
    <w:rsid w:val="00C13157"/>
    <w:rsid w:val="00C137D3"/>
    <w:rsid w:val="00C163DC"/>
    <w:rsid w:val="00C17DD3"/>
    <w:rsid w:val="00C20812"/>
    <w:rsid w:val="00C22098"/>
    <w:rsid w:val="00C2235F"/>
    <w:rsid w:val="00C27599"/>
    <w:rsid w:val="00C27DA9"/>
    <w:rsid w:val="00C32DDC"/>
    <w:rsid w:val="00C37E4B"/>
    <w:rsid w:val="00C4024A"/>
    <w:rsid w:val="00C40B76"/>
    <w:rsid w:val="00C439A2"/>
    <w:rsid w:val="00C504C1"/>
    <w:rsid w:val="00C52FEF"/>
    <w:rsid w:val="00C53FA1"/>
    <w:rsid w:val="00C60916"/>
    <w:rsid w:val="00C63E6F"/>
    <w:rsid w:val="00C66531"/>
    <w:rsid w:val="00C73579"/>
    <w:rsid w:val="00C74037"/>
    <w:rsid w:val="00C80747"/>
    <w:rsid w:val="00C81DDE"/>
    <w:rsid w:val="00C838AD"/>
    <w:rsid w:val="00C83D63"/>
    <w:rsid w:val="00C855D7"/>
    <w:rsid w:val="00C87F9E"/>
    <w:rsid w:val="00C903CE"/>
    <w:rsid w:val="00C907B4"/>
    <w:rsid w:val="00C92E5E"/>
    <w:rsid w:val="00C9331B"/>
    <w:rsid w:val="00C93ECF"/>
    <w:rsid w:val="00C96A31"/>
    <w:rsid w:val="00CA14A6"/>
    <w:rsid w:val="00CA22EC"/>
    <w:rsid w:val="00CA4EAE"/>
    <w:rsid w:val="00CA52B1"/>
    <w:rsid w:val="00CA698C"/>
    <w:rsid w:val="00CA6FC4"/>
    <w:rsid w:val="00CA7AC6"/>
    <w:rsid w:val="00CB0FFB"/>
    <w:rsid w:val="00CB24E9"/>
    <w:rsid w:val="00CB5953"/>
    <w:rsid w:val="00CB6420"/>
    <w:rsid w:val="00CC10DE"/>
    <w:rsid w:val="00CC2E74"/>
    <w:rsid w:val="00CC37EC"/>
    <w:rsid w:val="00CC473F"/>
    <w:rsid w:val="00CC50CD"/>
    <w:rsid w:val="00CC6E5C"/>
    <w:rsid w:val="00CD077A"/>
    <w:rsid w:val="00CD0E34"/>
    <w:rsid w:val="00CD153B"/>
    <w:rsid w:val="00CD5240"/>
    <w:rsid w:val="00CD5DB9"/>
    <w:rsid w:val="00CE196C"/>
    <w:rsid w:val="00CE295D"/>
    <w:rsid w:val="00CE37D2"/>
    <w:rsid w:val="00CE4564"/>
    <w:rsid w:val="00CE7CA7"/>
    <w:rsid w:val="00CF0EB8"/>
    <w:rsid w:val="00CF269F"/>
    <w:rsid w:val="00CF63DC"/>
    <w:rsid w:val="00CF7916"/>
    <w:rsid w:val="00D00756"/>
    <w:rsid w:val="00D00E84"/>
    <w:rsid w:val="00D15F05"/>
    <w:rsid w:val="00D16899"/>
    <w:rsid w:val="00D16E49"/>
    <w:rsid w:val="00D2242B"/>
    <w:rsid w:val="00D23B9E"/>
    <w:rsid w:val="00D269EA"/>
    <w:rsid w:val="00D26CE7"/>
    <w:rsid w:val="00D30282"/>
    <w:rsid w:val="00D348D4"/>
    <w:rsid w:val="00D34D0F"/>
    <w:rsid w:val="00D35AD3"/>
    <w:rsid w:val="00D41D2D"/>
    <w:rsid w:val="00D42959"/>
    <w:rsid w:val="00D44587"/>
    <w:rsid w:val="00D45401"/>
    <w:rsid w:val="00D476DA"/>
    <w:rsid w:val="00D561E0"/>
    <w:rsid w:val="00D56515"/>
    <w:rsid w:val="00D57910"/>
    <w:rsid w:val="00D628E7"/>
    <w:rsid w:val="00D62EDF"/>
    <w:rsid w:val="00D6347F"/>
    <w:rsid w:val="00D66F13"/>
    <w:rsid w:val="00D71431"/>
    <w:rsid w:val="00D734A9"/>
    <w:rsid w:val="00D76BA9"/>
    <w:rsid w:val="00D77DE1"/>
    <w:rsid w:val="00D81774"/>
    <w:rsid w:val="00D81CDC"/>
    <w:rsid w:val="00D82CD5"/>
    <w:rsid w:val="00D906BC"/>
    <w:rsid w:val="00D96242"/>
    <w:rsid w:val="00DA025E"/>
    <w:rsid w:val="00DA40AD"/>
    <w:rsid w:val="00DA5875"/>
    <w:rsid w:val="00DA75A4"/>
    <w:rsid w:val="00DA7A04"/>
    <w:rsid w:val="00DB0B8D"/>
    <w:rsid w:val="00DB13D9"/>
    <w:rsid w:val="00DB3E0B"/>
    <w:rsid w:val="00DB75A7"/>
    <w:rsid w:val="00DC211D"/>
    <w:rsid w:val="00DC212C"/>
    <w:rsid w:val="00DC24D3"/>
    <w:rsid w:val="00DC4374"/>
    <w:rsid w:val="00DC66DC"/>
    <w:rsid w:val="00DD0B42"/>
    <w:rsid w:val="00DD1053"/>
    <w:rsid w:val="00DD161D"/>
    <w:rsid w:val="00DD44D1"/>
    <w:rsid w:val="00DD5E2E"/>
    <w:rsid w:val="00DD6A45"/>
    <w:rsid w:val="00DE4258"/>
    <w:rsid w:val="00DE4852"/>
    <w:rsid w:val="00DE571C"/>
    <w:rsid w:val="00DE5E69"/>
    <w:rsid w:val="00DE641B"/>
    <w:rsid w:val="00DE72ED"/>
    <w:rsid w:val="00DF03F9"/>
    <w:rsid w:val="00DF1DEC"/>
    <w:rsid w:val="00DF34F1"/>
    <w:rsid w:val="00DF3542"/>
    <w:rsid w:val="00E016B1"/>
    <w:rsid w:val="00E01DFB"/>
    <w:rsid w:val="00E049F3"/>
    <w:rsid w:val="00E1010E"/>
    <w:rsid w:val="00E10EA0"/>
    <w:rsid w:val="00E10F42"/>
    <w:rsid w:val="00E11DCC"/>
    <w:rsid w:val="00E137BF"/>
    <w:rsid w:val="00E16AFE"/>
    <w:rsid w:val="00E2046B"/>
    <w:rsid w:val="00E23112"/>
    <w:rsid w:val="00E23A9B"/>
    <w:rsid w:val="00E25261"/>
    <w:rsid w:val="00E27FD3"/>
    <w:rsid w:val="00E32DEC"/>
    <w:rsid w:val="00E360E7"/>
    <w:rsid w:val="00E41017"/>
    <w:rsid w:val="00E4143B"/>
    <w:rsid w:val="00E41F39"/>
    <w:rsid w:val="00E42EEA"/>
    <w:rsid w:val="00E43726"/>
    <w:rsid w:val="00E43889"/>
    <w:rsid w:val="00E44F89"/>
    <w:rsid w:val="00E46AB1"/>
    <w:rsid w:val="00E475C4"/>
    <w:rsid w:val="00E50571"/>
    <w:rsid w:val="00E53148"/>
    <w:rsid w:val="00E5340A"/>
    <w:rsid w:val="00E54FB5"/>
    <w:rsid w:val="00E6190C"/>
    <w:rsid w:val="00E629EC"/>
    <w:rsid w:val="00E641E6"/>
    <w:rsid w:val="00E643B9"/>
    <w:rsid w:val="00E6565E"/>
    <w:rsid w:val="00E65EB2"/>
    <w:rsid w:val="00E669D0"/>
    <w:rsid w:val="00E707B3"/>
    <w:rsid w:val="00E722CD"/>
    <w:rsid w:val="00E72644"/>
    <w:rsid w:val="00E82840"/>
    <w:rsid w:val="00E82BAE"/>
    <w:rsid w:val="00E85ECD"/>
    <w:rsid w:val="00E8730C"/>
    <w:rsid w:val="00E9038A"/>
    <w:rsid w:val="00E9094C"/>
    <w:rsid w:val="00E911EE"/>
    <w:rsid w:val="00E93A57"/>
    <w:rsid w:val="00E969D5"/>
    <w:rsid w:val="00EA2DE8"/>
    <w:rsid w:val="00EA5809"/>
    <w:rsid w:val="00EA5FD1"/>
    <w:rsid w:val="00EC2A9F"/>
    <w:rsid w:val="00EC3AC5"/>
    <w:rsid w:val="00EC4372"/>
    <w:rsid w:val="00EC44B0"/>
    <w:rsid w:val="00EC4EF1"/>
    <w:rsid w:val="00ED597F"/>
    <w:rsid w:val="00EE079C"/>
    <w:rsid w:val="00EE2F1C"/>
    <w:rsid w:val="00EE2F94"/>
    <w:rsid w:val="00EE7668"/>
    <w:rsid w:val="00EF5AE0"/>
    <w:rsid w:val="00EF720F"/>
    <w:rsid w:val="00EF799F"/>
    <w:rsid w:val="00F01C35"/>
    <w:rsid w:val="00F02900"/>
    <w:rsid w:val="00F02DDF"/>
    <w:rsid w:val="00F05889"/>
    <w:rsid w:val="00F07866"/>
    <w:rsid w:val="00F135A8"/>
    <w:rsid w:val="00F1443D"/>
    <w:rsid w:val="00F14697"/>
    <w:rsid w:val="00F17059"/>
    <w:rsid w:val="00F17C1E"/>
    <w:rsid w:val="00F17FC7"/>
    <w:rsid w:val="00F20578"/>
    <w:rsid w:val="00F224D3"/>
    <w:rsid w:val="00F2342F"/>
    <w:rsid w:val="00F25B61"/>
    <w:rsid w:val="00F30EF2"/>
    <w:rsid w:val="00F3130D"/>
    <w:rsid w:val="00F3584B"/>
    <w:rsid w:val="00F36D80"/>
    <w:rsid w:val="00F41E97"/>
    <w:rsid w:val="00F4259E"/>
    <w:rsid w:val="00F44A19"/>
    <w:rsid w:val="00F46E43"/>
    <w:rsid w:val="00F52C76"/>
    <w:rsid w:val="00F53E1E"/>
    <w:rsid w:val="00F55B76"/>
    <w:rsid w:val="00F5617E"/>
    <w:rsid w:val="00F561FD"/>
    <w:rsid w:val="00F65734"/>
    <w:rsid w:val="00F66830"/>
    <w:rsid w:val="00F6777B"/>
    <w:rsid w:val="00F6795C"/>
    <w:rsid w:val="00F70A01"/>
    <w:rsid w:val="00F72B6A"/>
    <w:rsid w:val="00F72CFD"/>
    <w:rsid w:val="00F749B9"/>
    <w:rsid w:val="00F75B30"/>
    <w:rsid w:val="00F80825"/>
    <w:rsid w:val="00F83A6B"/>
    <w:rsid w:val="00F848DF"/>
    <w:rsid w:val="00F904EE"/>
    <w:rsid w:val="00F907E5"/>
    <w:rsid w:val="00F962FC"/>
    <w:rsid w:val="00F96AB2"/>
    <w:rsid w:val="00FA700F"/>
    <w:rsid w:val="00FB0E2A"/>
    <w:rsid w:val="00FB27F1"/>
    <w:rsid w:val="00FB3FFE"/>
    <w:rsid w:val="00FC23A4"/>
    <w:rsid w:val="00FC2710"/>
    <w:rsid w:val="00FC2875"/>
    <w:rsid w:val="00FC3196"/>
    <w:rsid w:val="00FC3EEF"/>
    <w:rsid w:val="00FC76C7"/>
    <w:rsid w:val="00FD1627"/>
    <w:rsid w:val="00FD3ED8"/>
    <w:rsid w:val="00FD7BD1"/>
    <w:rsid w:val="00FD7F9A"/>
    <w:rsid w:val="00FE0AC3"/>
    <w:rsid w:val="00FE0DCB"/>
    <w:rsid w:val="00FE12D5"/>
    <w:rsid w:val="00FE2E01"/>
    <w:rsid w:val="00FE3E1E"/>
    <w:rsid w:val="00FE4168"/>
    <w:rsid w:val="00FE6BF0"/>
    <w:rsid w:val="00FE6E95"/>
    <w:rsid w:val="00FF174B"/>
    <w:rsid w:val="00FF4CDB"/>
    <w:rsid w:val="00FF4E3D"/>
    <w:rsid w:val="00FF5BC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279F02"/>
  <w15:docId w15:val="{0E4A35A4-89E3-49CA-9590-155B4509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94C"/>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basedOn w:val="Normal"/>
    <w:link w:val="PrrafodelistaCar"/>
    <w:uiPriority w:val="34"/>
    <w:qFormat/>
    <w:rsid w:val="0076798C"/>
    <w:pPr>
      <w:spacing w:after="160" w:line="259" w:lineRule="auto"/>
      <w:ind w:left="720"/>
      <w:contextualSpacing/>
    </w:pPr>
    <w:rPr>
      <w:rFonts w:eastAsiaTheme="minorHAnsi"/>
      <w:sz w:val="22"/>
      <w:szCs w:val="22"/>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eastAsia="es-MX"/>
    </w:rPr>
  </w:style>
  <w:style w:type="character" w:styleId="Textoennegrita">
    <w:name w:val="Strong"/>
    <w:basedOn w:val="Fuentedeprrafopredeter"/>
    <w:uiPriority w:val="22"/>
    <w:qFormat/>
    <w:rsid w:val="00BA6CB5"/>
    <w:rPr>
      <w:b/>
      <w:bCs/>
    </w:rPr>
  </w:style>
  <w:style w:type="table" w:customStyle="1" w:styleId="Tablaconcuadrcula1">
    <w:name w:val="Tabla con cuadrícula1"/>
    <w:basedOn w:val="Tablanormal"/>
    <w:next w:val="Tablaconcuadrcula"/>
    <w:uiPriority w:val="59"/>
    <w:rsid w:val="00806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80F67"/>
    <w:rPr>
      <w:color w:val="0000FF" w:themeColor="hyperlink"/>
      <w:u w:val="single"/>
    </w:rPr>
  </w:style>
  <w:style w:type="character" w:styleId="Mencinsinresolver">
    <w:name w:val="Unresolved Mention"/>
    <w:basedOn w:val="Fuentedeprrafopredeter"/>
    <w:uiPriority w:val="99"/>
    <w:semiHidden/>
    <w:unhideWhenUsed/>
    <w:rsid w:val="00480F67"/>
    <w:rPr>
      <w:color w:val="605E5C"/>
      <w:shd w:val="clear" w:color="auto" w:fill="E1DFDD"/>
    </w:rPr>
  </w:style>
  <w:style w:type="character" w:styleId="Hipervnculovisitado">
    <w:name w:val="FollowedHyperlink"/>
    <w:basedOn w:val="Fuentedeprrafopredeter"/>
    <w:uiPriority w:val="99"/>
    <w:semiHidden/>
    <w:unhideWhenUsed/>
    <w:rsid w:val="00480F67"/>
    <w:rPr>
      <w:color w:val="800080" w:themeColor="followedHyperlink"/>
      <w:u w:val="single"/>
    </w:rPr>
  </w:style>
  <w:style w:type="table" w:customStyle="1" w:styleId="TableNormal">
    <w:name w:val="Table Normal"/>
    <w:uiPriority w:val="2"/>
    <w:semiHidden/>
    <w:unhideWhenUsed/>
    <w:qFormat/>
    <w:rsid w:val="001166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Refdecomentario">
    <w:name w:val="annotation reference"/>
    <w:basedOn w:val="Fuentedeprrafopredeter"/>
    <w:uiPriority w:val="99"/>
    <w:semiHidden/>
    <w:unhideWhenUsed/>
    <w:rsid w:val="005169C6"/>
    <w:rPr>
      <w:sz w:val="16"/>
      <w:szCs w:val="16"/>
    </w:rPr>
  </w:style>
  <w:style w:type="paragraph" w:styleId="Textocomentario">
    <w:name w:val="annotation text"/>
    <w:basedOn w:val="Normal"/>
    <w:link w:val="TextocomentarioCar"/>
    <w:uiPriority w:val="99"/>
    <w:unhideWhenUsed/>
    <w:rsid w:val="005169C6"/>
    <w:rPr>
      <w:sz w:val="20"/>
      <w:szCs w:val="20"/>
    </w:rPr>
  </w:style>
  <w:style w:type="character" w:customStyle="1" w:styleId="TextocomentarioCar">
    <w:name w:val="Texto comentario Car"/>
    <w:basedOn w:val="Fuentedeprrafopredeter"/>
    <w:link w:val="Textocomentario"/>
    <w:uiPriority w:val="99"/>
    <w:rsid w:val="005169C6"/>
    <w:rPr>
      <w:rFonts w:eastAsiaTheme="minorEastAsia"/>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5169C6"/>
    <w:rPr>
      <w:b/>
      <w:bCs/>
    </w:rPr>
  </w:style>
  <w:style w:type="character" w:customStyle="1" w:styleId="AsuntodelcomentarioCar">
    <w:name w:val="Asunto del comentario Car"/>
    <w:basedOn w:val="TextocomentarioCar"/>
    <w:link w:val="Asuntodelcomentario"/>
    <w:uiPriority w:val="99"/>
    <w:semiHidden/>
    <w:rsid w:val="005169C6"/>
    <w:rPr>
      <w:rFonts w:eastAsiaTheme="minorEastAsia"/>
      <w:b/>
      <w:bCs/>
      <w:sz w:val="20"/>
      <w:szCs w:val="20"/>
      <w:lang w:val="es-ES_tradnl"/>
    </w:rPr>
  </w:style>
  <w:style w:type="paragraph" w:styleId="Revisin">
    <w:name w:val="Revision"/>
    <w:hidden/>
    <w:uiPriority w:val="99"/>
    <w:semiHidden/>
    <w:rsid w:val="005169C6"/>
    <w:pPr>
      <w:spacing w:after="0" w:line="240" w:lineRule="auto"/>
    </w:pPr>
    <w:rPr>
      <w:rFonts w:eastAsiaTheme="minorEastAsia"/>
      <w:sz w:val="24"/>
      <w:szCs w:val="24"/>
      <w:lang w:val="es-ES_tradnl"/>
    </w:rPr>
  </w:style>
  <w:style w:type="character" w:customStyle="1" w:styleId="PrrafodelistaCar">
    <w:name w:val="Párrafo de lista Car"/>
    <w:link w:val="Prrafodelista"/>
    <w:uiPriority w:val="34"/>
    <w:qFormat/>
    <w:locked/>
    <w:rsid w:val="009F0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143863232">
      <w:bodyDiv w:val="1"/>
      <w:marLeft w:val="0"/>
      <w:marRight w:val="0"/>
      <w:marTop w:val="0"/>
      <w:marBottom w:val="0"/>
      <w:divBdr>
        <w:top w:val="none" w:sz="0" w:space="0" w:color="auto"/>
        <w:left w:val="none" w:sz="0" w:space="0" w:color="auto"/>
        <w:bottom w:val="none" w:sz="0" w:space="0" w:color="auto"/>
        <w:right w:val="none" w:sz="0" w:space="0" w:color="auto"/>
      </w:divBdr>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439959599">
      <w:bodyDiv w:val="1"/>
      <w:marLeft w:val="0"/>
      <w:marRight w:val="0"/>
      <w:marTop w:val="0"/>
      <w:marBottom w:val="0"/>
      <w:divBdr>
        <w:top w:val="none" w:sz="0" w:space="0" w:color="auto"/>
        <w:left w:val="none" w:sz="0" w:space="0" w:color="auto"/>
        <w:bottom w:val="none" w:sz="0" w:space="0" w:color="auto"/>
        <w:right w:val="none" w:sz="0" w:space="0" w:color="auto"/>
      </w:divBdr>
    </w:div>
    <w:div w:id="461002584">
      <w:bodyDiv w:val="1"/>
      <w:marLeft w:val="0"/>
      <w:marRight w:val="0"/>
      <w:marTop w:val="0"/>
      <w:marBottom w:val="0"/>
      <w:divBdr>
        <w:top w:val="none" w:sz="0" w:space="0" w:color="auto"/>
        <w:left w:val="none" w:sz="0" w:space="0" w:color="auto"/>
        <w:bottom w:val="none" w:sz="0" w:space="0" w:color="auto"/>
        <w:right w:val="none" w:sz="0" w:space="0" w:color="auto"/>
      </w:divBdr>
    </w:div>
    <w:div w:id="492725516">
      <w:bodyDiv w:val="1"/>
      <w:marLeft w:val="0"/>
      <w:marRight w:val="0"/>
      <w:marTop w:val="0"/>
      <w:marBottom w:val="0"/>
      <w:divBdr>
        <w:top w:val="none" w:sz="0" w:space="0" w:color="auto"/>
        <w:left w:val="none" w:sz="0" w:space="0" w:color="auto"/>
        <w:bottom w:val="none" w:sz="0" w:space="0" w:color="auto"/>
        <w:right w:val="none" w:sz="0" w:space="0" w:color="auto"/>
      </w:divBdr>
    </w:div>
    <w:div w:id="1124537995">
      <w:bodyDiv w:val="1"/>
      <w:marLeft w:val="0"/>
      <w:marRight w:val="0"/>
      <w:marTop w:val="0"/>
      <w:marBottom w:val="0"/>
      <w:divBdr>
        <w:top w:val="none" w:sz="0" w:space="0" w:color="auto"/>
        <w:left w:val="none" w:sz="0" w:space="0" w:color="auto"/>
        <w:bottom w:val="none" w:sz="0" w:space="0" w:color="auto"/>
        <w:right w:val="none" w:sz="0" w:space="0" w:color="auto"/>
      </w:divBdr>
      <w:divsChild>
        <w:div w:id="496843579">
          <w:marLeft w:val="0"/>
          <w:marRight w:val="0"/>
          <w:marTop w:val="0"/>
          <w:marBottom w:val="0"/>
          <w:divBdr>
            <w:top w:val="none" w:sz="0" w:space="0" w:color="auto"/>
            <w:left w:val="none" w:sz="0" w:space="0" w:color="auto"/>
            <w:bottom w:val="none" w:sz="0" w:space="0" w:color="auto"/>
            <w:right w:val="none" w:sz="0" w:space="0" w:color="auto"/>
          </w:divBdr>
          <w:divsChild>
            <w:div w:id="1339500464">
              <w:marLeft w:val="0"/>
              <w:marRight w:val="0"/>
              <w:marTop w:val="0"/>
              <w:marBottom w:val="0"/>
              <w:divBdr>
                <w:top w:val="none" w:sz="0" w:space="0" w:color="auto"/>
                <w:left w:val="none" w:sz="0" w:space="0" w:color="auto"/>
                <w:bottom w:val="none" w:sz="0" w:space="0" w:color="auto"/>
                <w:right w:val="none" w:sz="0" w:space="0" w:color="auto"/>
              </w:divBdr>
            </w:div>
          </w:divsChild>
        </w:div>
        <w:div w:id="1008870998">
          <w:marLeft w:val="0"/>
          <w:marRight w:val="0"/>
          <w:marTop w:val="0"/>
          <w:marBottom w:val="0"/>
          <w:divBdr>
            <w:top w:val="none" w:sz="0" w:space="0" w:color="auto"/>
            <w:left w:val="none" w:sz="0" w:space="0" w:color="auto"/>
            <w:bottom w:val="none" w:sz="0" w:space="0" w:color="auto"/>
            <w:right w:val="none" w:sz="0" w:space="0" w:color="auto"/>
          </w:divBdr>
          <w:divsChild>
            <w:div w:id="783614019">
              <w:marLeft w:val="0"/>
              <w:marRight w:val="0"/>
              <w:marTop w:val="0"/>
              <w:marBottom w:val="0"/>
              <w:divBdr>
                <w:top w:val="none" w:sz="0" w:space="0" w:color="auto"/>
                <w:left w:val="none" w:sz="0" w:space="0" w:color="auto"/>
                <w:bottom w:val="none" w:sz="0" w:space="0" w:color="auto"/>
                <w:right w:val="none" w:sz="0" w:space="0" w:color="auto"/>
              </w:divBdr>
              <w:divsChild>
                <w:div w:id="538930211">
                  <w:marLeft w:val="0"/>
                  <w:marRight w:val="0"/>
                  <w:marTop w:val="0"/>
                  <w:marBottom w:val="0"/>
                  <w:divBdr>
                    <w:top w:val="none" w:sz="0" w:space="0" w:color="auto"/>
                    <w:left w:val="none" w:sz="0" w:space="0" w:color="auto"/>
                    <w:bottom w:val="none" w:sz="0" w:space="0" w:color="auto"/>
                    <w:right w:val="none" w:sz="0" w:space="0" w:color="auto"/>
                  </w:divBdr>
                </w:div>
              </w:divsChild>
            </w:div>
            <w:div w:id="1697383142">
              <w:marLeft w:val="0"/>
              <w:marRight w:val="0"/>
              <w:marTop w:val="0"/>
              <w:marBottom w:val="0"/>
              <w:divBdr>
                <w:top w:val="none" w:sz="0" w:space="0" w:color="auto"/>
                <w:left w:val="none" w:sz="0" w:space="0" w:color="auto"/>
                <w:bottom w:val="none" w:sz="0" w:space="0" w:color="auto"/>
                <w:right w:val="single" w:sz="6" w:space="0" w:color="DADADA"/>
              </w:divBdr>
              <w:divsChild>
                <w:div w:id="265774501">
                  <w:marLeft w:val="0"/>
                  <w:marRight w:val="0"/>
                  <w:marTop w:val="0"/>
                  <w:marBottom w:val="300"/>
                  <w:divBdr>
                    <w:top w:val="none" w:sz="0" w:space="0" w:color="auto"/>
                    <w:left w:val="none" w:sz="0" w:space="0" w:color="auto"/>
                    <w:bottom w:val="none" w:sz="0" w:space="0" w:color="auto"/>
                    <w:right w:val="none" w:sz="0" w:space="0" w:color="auto"/>
                  </w:divBdr>
                  <w:divsChild>
                    <w:div w:id="140469525">
                      <w:marLeft w:val="0"/>
                      <w:marRight w:val="0"/>
                      <w:marTop w:val="0"/>
                      <w:marBottom w:val="0"/>
                      <w:divBdr>
                        <w:top w:val="none" w:sz="0" w:space="0" w:color="auto"/>
                        <w:left w:val="none" w:sz="0" w:space="0" w:color="auto"/>
                        <w:bottom w:val="none" w:sz="0" w:space="0" w:color="auto"/>
                        <w:right w:val="none" w:sz="0" w:space="0" w:color="auto"/>
                      </w:divBdr>
                      <w:divsChild>
                        <w:div w:id="141387226">
                          <w:marLeft w:val="0"/>
                          <w:marRight w:val="0"/>
                          <w:marTop w:val="0"/>
                          <w:marBottom w:val="0"/>
                          <w:divBdr>
                            <w:top w:val="none" w:sz="0" w:space="0" w:color="auto"/>
                            <w:left w:val="none" w:sz="0" w:space="0" w:color="auto"/>
                            <w:bottom w:val="none" w:sz="0" w:space="0" w:color="auto"/>
                            <w:right w:val="none" w:sz="0" w:space="0" w:color="auto"/>
                          </w:divBdr>
                          <w:divsChild>
                            <w:div w:id="241139204">
                              <w:marLeft w:val="0"/>
                              <w:marRight w:val="0"/>
                              <w:marTop w:val="0"/>
                              <w:marBottom w:val="0"/>
                              <w:divBdr>
                                <w:top w:val="none" w:sz="0" w:space="0" w:color="auto"/>
                                <w:left w:val="none" w:sz="0" w:space="0" w:color="auto"/>
                                <w:bottom w:val="none" w:sz="0" w:space="0" w:color="auto"/>
                                <w:right w:val="none" w:sz="0" w:space="0" w:color="auto"/>
                              </w:divBdr>
                              <w:divsChild>
                                <w:div w:id="3460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08126">
                  <w:marLeft w:val="0"/>
                  <w:marRight w:val="0"/>
                  <w:marTop w:val="300"/>
                  <w:marBottom w:val="300"/>
                  <w:divBdr>
                    <w:top w:val="none" w:sz="0" w:space="0" w:color="auto"/>
                    <w:left w:val="none" w:sz="0" w:space="0" w:color="auto"/>
                    <w:bottom w:val="none" w:sz="0" w:space="0" w:color="auto"/>
                    <w:right w:val="none" w:sz="0" w:space="0" w:color="auto"/>
                  </w:divBdr>
                  <w:divsChild>
                    <w:div w:id="20437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925143">
      <w:bodyDiv w:val="1"/>
      <w:marLeft w:val="0"/>
      <w:marRight w:val="0"/>
      <w:marTop w:val="0"/>
      <w:marBottom w:val="0"/>
      <w:divBdr>
        <w:top w:val="none" w:sz="0" w:space="0" w:color="auto"/>
        <w:left w:val="none" w:sz="0" w:space="0" w:color="auto"/>
        <w:bottom w:val="none" w:sz="0" w:space="0" w:color="auto"/>
        <w:right w:val="none" w:sz="0" w:space="0" w:color="auto"/>
      </w:divBdr>
    </w:div>
    <w:div w:id="1335649662">
      <w:bodyDiv w:val="1"/>
      <w:marLeft w:val="0"/>
      <w:marRight w:val="0"/>
      <w:marTop w:val="0"/>
      <w:marBottom w:val="0"/>
      <w:divBdr>
        <w:top w:val="none" w:sz="0" w:space="0" w:color="auto"/>
        <w:left w:val="none" w:sz="0" w:space="0" w:color="auto"/>
        <w:bottom w:val="none" w:sz="0" w:space="0" w:color="auto"/>
        <w:right w:val="none" w:sz="0" w:space="0" w:color="auto"/>
      </w:divBdr>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37500418">
      <w:bodyDiv w:val="1"/>
      <w:marLeft w:val="0"/>
      <w:marRight w:val="0"/>
      <w:marTop w:val="0"/>
      <w:marBottom w:val="0"/>
      <w:divBdr>
        <w:top w:val="none" w:sz="0" w:space="0" w:color="auto"/>
        <w:left w:val="none" w:sz="0" w:space="0" w:color="auto"/>
        <w:bottom w:val="none" w:sz="0" w:space="0" w:color="auto"/>
        <w:right w:val="none" w:sz="0" w:space="0" w:color="auto"/>
      </w:divBdr>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213294">
      <w:bodyDiv w:val="1"/>
      <w:marLeft w:val="0"/>
      <w:marRight w:val="0"/>
      <w:marTop w:val="0"/>
      <w:marBottom w:val="0"/>
      <w:divBdr>
        <w:top w:val="none" w:sz="0" w:space="0" w:color="auto"/>
        <w:left w:val="none" w:sz="0" w:space="0" w:color="auto"/>
        <w:bottom w:val="none" w:sz="0" w:space="0" w:color="auto"/>
        <w:right w:val="none" w:sz="0" w:space="0" w:color="auto"/>
      </w:divBdr>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1909924703">
      <w:bodyDiv w:val="1"/>
      <w:marLeft w:val="0"/>
      <w:marRight w:val="0"/>
      <w:marTop w:val="0"/>
      <w:marBottom w:val="0"/>
      <w:divBdr>
        <w:top w:val="none" w:sz="0" w:space="0" w:color="auto"/>
        <w:left w:val="none" w:sz="0" w:space="0" w:color="auto"/>
        <w:bottom w:val="none" w:sz="0" w:space="0" w:color="auto"/>
        <w:right w:val="none" w:sz="0" w:space="0" w:color="auto"/>
      </w:divBdr>
    </w:div>
    <w:div w:id="1942104283">
      <w:bodyDiv w:val="1"/>
      <w:marLeft w:val="0"/>
      <w:marRight w:val="0"/>
      <w:marTop w:val="0"/>
      <w:marBottom w:val="0"/>
      <w:divBdr>
        <w:top w:val="none" w:sz="0" w:space="0" w:color="auto"/>
        <w:left w:val="none" w:sz="0" w:space="0" w:color="auto"/>
        <w:bottom w:val="none" w:sz="0" w:space="0" w:color="auto"/>
        <w:right w:val="none" w:sz="0" w:space="0" w:color="auto"/>
      </w:divBdr>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 w:id="2114014428">
      <w:bodyDiv w:val="1"/>
      <w:marLeft w:val="0"/>
      <w:marRight w:val="0"/>
      <w:marTop w:val="0"/>
      <w:marBottom w:val="0"/>
      <w:divBdr>
        <w:top w:val="none" w:sz="0" w:space="0" w:color="auto"/>
        <w:left w:val="none" w:sz="0" w:space="0" w:color="auto"/>
        <w:bottom w:val="none" w:sz="0" w:space="0" w:color="auto"/>
        <w:right w:val="none" w:sz="0" w:space="0" w:color="auto"/>
      </w:divBdr>
    </w:div>
    <w:div w:id="212010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4.xml><?xml version="1.0" encoding="utf-8"?>
<ds:datastoreItem xmlns:ds="http://schemas.openxmlformats.org/officeDocument/2006/customXml" ds:itemID="{27C619B6-0315-4B44-9A2A-D07739127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5840</Words>
  <Characters>32125</Characters>
  <Application>Microsoft Office Word</Application>
  <DocSecurity>8</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Eloy Rodriguez Dorantes</dc:creator>
  <cp:lastModifiedBy>Magali Elizabeth Garcia Gimate</cp:lastModifiedBy>
  <cp:revision>9</cp:revision>
  <cp:lastPrinted>2024-02-22T18:45:00Z</cp:lastPrinted>
  <dcterms:created xsi:type="dcterms:W3CDTF">2024-11-12T19:13:00Z</dcterms:created>
  <dcterms:modified xsi:type="dcterms:W3CDTF">2024-11-26T23:23:00Z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