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85C" w:rsidRPr="007D4E07" w:rsidRDefault="00D0185C" w:rsidP="00D0185C">
      <w:pPr>
        <w:autoSpaceDE w:val="0"/>
        <w:autoSpaceDN w:val="0"/>
        <w:adjustRightInd w:val="0"/>
        <w:spacing w:after="0" w:line="209" w:lineRule="exact"/>
        <w:ind w:left="40" w:right="-20"/>
        <w:jc w:val="center"/>
        <w:rPr>
          <w:rFonts w:ascii="Arial" w:hAnsi="Arial" w:cs="Arial"/>
          <w:color w:val="404040" w:themeColor="text1" w:themeTint="BF"/>
          <w:sz w:val="20"/>
          <w:szCs w:val="20"/>
        </w:rPr>
      </w:pPr>
      <w:r w:rsidRPr="007D4E07">
        <w:rPr>
          <w:rFonts w:ascii="Arial" w:hAnsi="Arial" w:cs="Arial"/>
          <w:color w:val="404040" w:themeColor="text1" w:themeTint="BF"/>
          <w:sz w:val="20"/>
          <w:szCs w:val="20"/>
        </w:rPr>
        <w:t>Dictamen para efectos del Seguro Social</w:t>
      </w:r>
      <w:r w:rsidR="003833D0">
        <w:rPr>
          <w:rFonts w:ascii="Arial" w:hAnsi="Arial" w:cs="Arial"/>
          <w:color w:val="404040" w:themeColor="text1" w:themeTint="BF"/>
          <w:sz w:val="20"/>
          <w:szCs w:val="20"/>
        </w:rPr>
        <w:t xml:space="preserve"> </w:t>
      </w:r>
      <w:bookmarkStart w:id="0" w:name="_GoBack"/>
      <w:bookmarkEnd w:id="0"/>
    </w:p>
    <w:p w:rsidR="00725CD0" w:rsidRDefault="00D0185C" w:rsidP="00D0185C">
      <w:pPr>
        <w:spacing w:line="240" w:lineRule="auto"/>
        <w:jc w:val="center"/>
        <w:rPr>
          <w:rFonts w:ascii="Arial" w:hAnsi="Arial" w:cs="Arial"/>
          <w:color w:val="404040" w:themeColor="text1" w:themeTint="BF"/>
          <w:sz w:val="1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>Atestiguamientos: Balanza de comprobación</w:t>
      </w:r>
    </w:p>
    <w:tbl>
      <w:tblPr>
        <w:tblStyle w:val="Tablaconcuadrcula"/>
        <w:tblW w:w="1049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142"/>
        <w:gridCol w:w="2126"/>
        <w:gridCol w:w="3119"/>
      </w:tblGrid>
      <w:tr w:rsidR="00BF0F92" w:rsidRPr="007D4E07" w:rsidTr="003D494D">
        <w:trPr>
          <w:trHeight w:hRule="exact" w:val="284"/>
        </w:trPr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BF0F92" w:rsidRPr="007D4E07" w:rsidRDefault="00BF0F92" w:rsidP="00F11BD8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proofErr w:type="spellStart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</w:t>
            </w:r>
            <w:proofErr w:type="spellEnd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del trámite</w:t>
            </w:r>
          </w:p>
        </w:tc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BF0F92" w:rsidRPr="007D4E07" w:rsidRDefault="00BF0F92" w:rsidP="00F11BD8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proofErr w:type="spellStart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</w:t>
            </w:r>
            <w:proofErr w:type="spellEnd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del 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formato</w:t>
            </w:r>
          </w:p>
        </w:tc>
      </w:tr>
      <w:tr w:rsidR="00BF0F92" w:rsidRPr="007D4E07" w:rsidTr="00BF0F92">
        <w:trPr>
          <w:trHeight w:hRule="exact" w:val="463"/>
        </w:trPr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vAlign w:val="center"/>
          </w:tcPr>
          <w:p w:rsidR="00BF0F92" w:rsidRPr="006E573A" w:rsidRDefault="00BF0F92" w:rsidP="00F11BD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IMSS-02-087</w:t>
            </w:r>
          </w:p>
        </w:tc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vAlign w:val="center"/>
          </w:tcPr>
          <w:p w:rsidR="00BF0F92" w:rsidRPr="00591B1D" w:rsidRDefault="00591B1D" w:rsidP="0007020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91B1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FF-IMSS-040</w:t>
            </w:r>
          </w:p>
        </w:tc>
      </w:tr>
      <w:tr w:rsidR="00581444" w:rsidRPr="007D4E07" w:rsidTr="003D494D">
        <w:trPr>
          <w:trHeight w:hRule="exact" w:val="284"/>
        </w:trPr>
        <w:tc>
          <w:tcPr>
            <w:tcW w:w="10490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581444" w:rsidRPr="007D4E07" w:rsidRDefault="00581444" w:rsidP="001B210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Datos generales del patrón</w:t>
            </w:r>
          </w:p>
        </w:tc>
      </w:tr>
      <w:tr w:rsidR="00581444" w:rsidRPr="007D4E07" w:rsidTr="001B210A">
        <w:trPr>
          <w:trHeight w:hRule="exact" w:val="454"/>
        </w:trPr>
        <w:tc>
          <w:tcPr>
            <w:tcW w:w="510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581444" w:rsidRPr="007D4E07" w:rsidRDefault="009229B3" w:rsidP="009229B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581444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Nombre, denominación o razón social:</w:t>
            </w:r>
          </w:p>
          <w:p w:rsidR="00581444" w:rsidRPr="007D4E07" w:rsidRDefault="00581444" w:rsidP="009229B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581444" w:rsidRPr="007D4E07" w:rsidRDefault="00581444" w:rsidP="009229B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581444" w:rsidRPr="007D4E07" w:rsidRDefault="00581444" w:rsidP="009229B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581444" w:rsidRPr="007D4E07" w:rsidRDefault="009229B3" w:rsidP="009229B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581444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RFC:</w:t>
            </w:r>
          </w:p>
          <w:p w:rsidR="00581444" w:rsidRPr="007D4E07" w:rsidRDefault="00581444" w:rsidP="009229B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581444" w:rsidRPr="007D4E07" w:rsidRDefault="00581444" w:rsidP="009229B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581444" w:rsidRPr="007D4E07" w:rsidRDefault="009229B3" w:rsidP="009229B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581444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Ejercicio o periodo a dictaminar:</w:t>
            </w:r>
          </w:p>
          <w:p w:rsidR="00581444" w:rsidRPr="00855920" w:rsidRDefault="009229B3" w:rsidP="009229B3">
            <w:pP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855920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  </w:t>
            </w:r>
            <w:r w:rsidR="00855920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</w:t>
            </w:r>
            <w:r w:rsidR="00581444" w:rsidRPr="00855920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Del                               Al</w:t>
            </w:r>
          </w:p>
          <w:p w:rsidR="00581444" w:rsidRPr="007D4E07" w:rsidRDefault="00581444" w:rsidP="009229B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A31339" w:rsidRPr="00A31339" w:rsidRDefault="00A31339" w:rsidP="00581444">
      <w:pPr>
        <w:spacing w:after="0" w:line="240" w:lineRule="auto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0"/>
          <w:szCs w:val="10"/>
        </w:rPr>
      </w:pPr>
    </w:p>
    <w:tbl>
      <w:tblPr>
        <w:tblStyle w:val="Tablaconcuadrcula"/>
        <w:tblpPr w:leftFromText="141" w:rightFromText="141" w:vertAnchor="text" w:horzAnchor="margin" w:tblpY="1"/>
        <w:tblOverlap w:val="never"/>
        <w:tblW w:w="104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2"/>
        <w:gridCol w:w="1844"/>
        <w:gridCol w:w="6809"/>
      </w:tblGrid>
      <w:tr w:rsidR="00A31339" w:rsidRPr="00A31339" w:rsidTr="003D494D">
        <w:trPr>
          <w:trHeight w:hRule="exact" w:val="573"/>
        </w:trPr>
        <w:tc>
          <w:tcPr>
            <w:tcW w:w="10495" w:type="dxa"/>
            <w:gridSpan w:val="3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485BBA" w:rsidRPr="00581444" w:rsidRDefault="00681A86" w:rsidP="004D3668">
            <w:pPr>
              <w:spacing w:before="60"/>
              <w:ind w:left="147" w:right="142"/>
              <w:jc w:val="both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581444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Deberá responder todos los atestiguamientos y en caso de indicar “No” mencionar las observaciones que estime necesarias.</w:t>
            </w:r>
          </w:p>
        </w:tc>
      </w:tr>
      <w:tr w:rsidR="00A31339" w:rsidRPr="00A31339" w:rsidTr="00F629FB">
        <w:trPr>
          <w:trHeight w:val="244"/>
        </w:trPr>
        <w:tc>
          <w:tcPr>
            <w:tcW w:w="10495" w:type="dxa"/>
            <w:gridSpan w:val="3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</w:tcPr>
          <w:p w:rsidR="00485BBA" w:rsidRPr="00A31339" w:rsidRDefault="00485BBA" w:rsidP="00F629FB">
            <w:pPr>
              <w:spacing w:before="60"/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3133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Evidencia del examen y atestiguamiento</w:t>
            </w:r>
          </w:p>
          <w:p w:rsidR="00485BBA" w:rsidRPr="00A31339" w:rsidRDefault="00485BBA" w:rsidP="00F629FB">
            <w:pPr>
              <w:spacing w:before="6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31339" w:rsidRPr="00A31339" w:rsidTr="00F629FB">
        <w:trPr>
          <w:trHeight w:hRule="exact" w:val="134"/>
        </w:trPr>
        <w:tc>
          <w:tcPr>
            <w:tcW w:w="10495" w:type="dxa"/>
            <w:gridSpan w:val="3"/>
            <w:vMerge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485BBA" w:rsidRPr="00A31339" w:rsidRDefault="00485BBA" w:rsidP="00F629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31339" w:rsidRPr="00A31339" w:rsidTr="00F629FB">
        <w:trPr>
          <w:trHeight w:hRule="exact" w:val="278"/>
        </w:trPr>
        <w:tc>
          <w:tcPr>
            <w:tcW w:w="10495" w:type="dxa"/>
            <w:gridSpan w:val="3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</w:tcPr>
          <w:p w:rsidR="00485BBA" w:rsidRPr="00A31339" w:rsidRDefault="00C34F0E" w:rsidP="006B59D0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3133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¿Obtuvo la evidencia comprobatoria suficiente para realizar el examen y atestiguamiento sobre la balanza de comprobación?</w:t>
            </w:r>
          </w:p>
          <w:p w:rsidR="00485BBA" w:rsidRPr="006B59D0" w:rsidRDefault="00485BBA" w:rsidP="006B59D0">
            <w:pPr>
              <w:spacing w:before="60" w:after="12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31339" w:rsidRPr="00A31339" w:rsidTr="003F7F8F">
        <w:trPr>
          <w:trHeight w:val="184"/>
        </w:trPr>
        <w:tc>
          <w:tcPr>
            <w:tcW w:w="10495" w:type="dxa"/>
            <w:gridSpan w:val="3"/>
            <w:vMerge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485BBA" w:rsidRPr="00A31339" w:rsidRDefault="00485BBA" w:rsidP="00F629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31339" w:rsidRPr="00A31339" w:rsidTr="008349AA">
        <w:trPr>
          <w:trHeight w:val="284"/>
        </w:trPr>
        <w:tc>
          <w:tcPr>
            <w:tcW w:w="1842" w:type="dxa"/>
            <w:vMerge w:val="restart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2727D" w:rsidRPr="00A31339" w:rsidRDefault="00F2727D" w:rsidP="00F629F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31339">
              <w:rPr>
                <w:rFonts w:ascii="Arial" w:hAnsi="Arial" w:cs="Arial"/>
                <w:noProof/>
                <w:color w:val="404040" w:themeColor="text1" w:themeTint="BF"/>
                <w:lang w:eastAsia="es-MX"/>
              </w:rPr>
              <w:drawing>
                <wp:anchor distT="0" distB="0" distL="114300" distR="114300" simplePos="0" relativeHeight="251672576" behindDoc="0" locked="0" layoutInCell="1" allowOverlap="1" wp14:anchorId="6422538E" wp14:editId="13EC5B4F">
                  <wp:simplePos x="0" y="0"/>
                  <wp:positionH relativeFrom="column">
                    <wp:posOffset>377190</wp:posOffset>
                  </wp:positionH>
                  <wp:positionV relativeFrom="paragraph">
                    <wp:posOffset>34925</wp:posOffset>
                  </wp:positionV>
                  <wp:extent cx="143510" cy="143510"/>
                  <wp:effectExtent l="0" t="0" r="8890" b="8890"/>
                  <wp:wrapNone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3133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</w:t>
            </w:r>
            <w:r w:rsidR="00B0178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Sí</w:t>
            </w:r>
          </w:p>
          <w:p w:rsidR="00485BBA" w:rsidRPr="00A31339" w:rsidRDefault="00485BBA" w:rsidP="00F629F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A31339" w:rsidRDefault="00485BBA" w:rsidP="00F629F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31339">
              <w:rPr>
                <w:rFonts w:ascii="Arial" w:hAnsi="Arial" w:cs="Arial"/>
                <w:noProof/>
                <w:color w:val="404040" w:themeColor="text1" w:themeTint="BF"/>
                <w:lang w:eastAsia="es-MX"/>
              </w:rPr>
              <w:drawing>
                <wp:anchor distT="0" distB="0" distL="114300" distR="114300" simplePos="0" relativeHeight="251673600" behindDoc="0" locked="0" layoutInCell="1" allowOverlap="1" wp14:anchorId="6D77AEAD" wp14:editId="23751FE8">
                  <wp:simplePos x="0" y="0"/>
                  <wp:positionH relativeFrom="column">
                    <wp:posOffset>334488</wp:posOffset>
                  </wp:positionH>
                  <wp:positionV relativeFrom="paragraph">
                    <wp:posOffset>32385</wp:posOffset>
                  </wp:positionV>
                  <wp:extent cx="143510" cy="143510"/>
                  <wp:effectExtent l="0" t="0" r="8890" b="889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3133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F2727D" w:rsidRPr="00A3133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="00B0178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</w:t>
            </w:r>
            <w:r w:rsidR="00F2727D" w:rsidRPr="00A3133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6809" w:type="dxa"/>
            <w:vMerge w:val="restart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A31339" w:rsidRDefault="001D76D9" w:rsidP="00B01789">
            <w:pPr>
              <w:spacing w:before="50"/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3133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A31339" w:rsidRPr="00A31339" w:rsidTr="006B59D0">
        <w:trPr>
          <w:trHeight w:hRule="exact" w:val="171"/>
        </w:trPr>
        <w:tc>
          <w:tcPr>
            <w:tcW w:w="1842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A31339" w:rsidRDefault="00485BBA" w:rsidP="00F629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A31339" w:rsidRDefault="00485BBA" w:rsidP="00F629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6809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A31339" w:rsidRDefault="00485BBA" w:rsidP="00F629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31339" w:rsidRPr="00A31339" w:rsidTr="008349AA">
        <w:trPr>
          <w:trHeight w:hRule="exact" w:val="284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85BBA" w:rsidRPr="00A31339" w:rsidRDefault="00C34F0E" w:rsidP="00F629FB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3133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Registro en la contabilidad del patrón de conceptos pagados </w:t>
            </w:r>
          </w:p>
        </w:tc>
      </w:tr>
      <w:tr w:rsidR="00A31339" w:rsidRPr="00A31339" w:rsidTr="008349AA">
        <w:trPr>
          <w:trHeight w:hRule="exact" w:val="365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85BBA" w:rsidRPr="00A31339" w:rsidRDefault="00C34F0E" w:rsidP="00B01789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3133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¿Los conceptos pagados a los trabajadores integrados al salario base de cotización fueron debidamente registrados en la contabilidad?</w:t>
            </w:r>
          </w:p>
        </w:tc>
      </w:tr>
      <w:tr w:rsidR="00A31339" w:rsidRPr="00A31339" w:rsidTr="008349AA">
        <w:trPr>
          <w:trHeight w:hRule="exact" w:val="284"/>
        </w:trPr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E7E3C" w:rsidRPr="00A31339" w:rsidRDefault="004E7E3C" w:rsidP="00B01789">
            <w:pPr>
              <w:tabs>
                <w:tab w:val="left" w:pos="60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31339">
              <w:rPr>
                <w:rFonts w:ascii="Arial" w:hAnsi="Arial" w:cs="Arial"/>
                <w:noProof/>
                <w:color w:val="404040" w:themeColor="text1" w:themeTint="BF"/>
                <w:lang w:eastAsia="es-MX"/>
              </w:rPr>
              <w:drawing>
                <wp:anchor distT="0" distB="0" distL="114300" distR="114300" simplePos="0" relativeHeight="251679744" behindDoc="0" locked="0" layoutInCell="1" allowOverlap="1" wp14:anchorId="1D5071EA" wp14:editId="322ED7DB">
                  <wp:simplePos x="0" y="0"/>
                  <wp:positionH relativeFrom="column">
                    <wp:posOffset>383540</wp:posOffset>
                  </wp:positionH>
                  <wp:positionV relativeFrom="paragraph">
                    <wp:posOffset>37465</wp:posOffset>
                  </wp:positionV>
                  <wp:extent cx="143510" cy="143510"/>
                  <wp:effectExtent l="0" t="0" r="8890" b="8890"/>
                  <wp:wrapNone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0178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E7E3C" w:rsidRPr="00A31339" w:rsidRDefault="004E7E3C" w:rsidP="00B01789">
            <w:pPr>
              <w:tabs>
                <w:tab w:val="left" w:pos="743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31339">
              <w:rPr>
                <w:rFonts w:ascii="Arial" w:hAnsi="Arial" w:cs="Arial"/>
                <w:noProof/>
                <w:color w:val="404040" w:themeColor="text1" w:themeTint="BF"/>
                <w:lang w:eastAsia="es-MX"/>
              </w:rPr>
              <w:drawing>
                <wp:anchor distT="0" distB="0" distL="114300" distR="114300" simplePos="0" relativeHeight="251680768" behindDoc="0" locked="0" layoutInCell="1" allowOverlap="1" wp14:anchorId="4A1BA8BA" wp14:editId="2224BBF1">
                  <wp:simplePos x="0" y="0"/>
                  <wp:positionH relativeFrom="column">
                    <wp:posOffset>332740</wp:posOffset>
                  </wp:positionH>
                  <wp:positionV relativeFrom="paragraph">
                    <wp:posOffset>20955</wp:posOffset>
                  </wp:positionV>
                  <wp:extent cx="143510" cy="143510"/>
                  <wp:effectExtent l="0" t="0" r="8890" b="8890"/>
                  <wp:wrapNone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0178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No</w:t>
            </w:r>
          </w:p>
        </w:tc>
        <w:tc>
          <w:tcPr>
            <w:tcW w:w="68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E7E3C" w:rsidRPr="00A31339" w:rsidRDefault="001D76D9" w:rsidP="00B01789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3133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A31339" w:rsidRPr="00A31339" w:rsidTr="008349AA">
        <w:trPr>
          <w:trHeight w:hRule="exact" w:val="432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85BBA" w:rsidRPr="00A31339" w:rsidRDefault="00C34F0E" w:rsidP="00B01789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3133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¿Los conceptos pagados a los trabajadores no integrados al salario base de cotización fueron debidamente registrados en la contabilidad?</w:t>
            </w:r>
          </w:p>
        </w:tc>
      </w:tr>
      <w:tr w:rsidR="00A31339" w:rsidRPr="00A31339" w:rsidTr="008349AA">
        <w:trPr>
          <w:trHeight w:hRule="exact" w:val="284"/>
        </w:trPr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92EC7" w:rsidRPr="00A31339" w:rsidRDefault="00E92EC7" w:rsidP="00B01789">
            <w:pPr>
              <w:tabs>
                <w:tab w:val="left" w:pos="555"/>
                <w:tab w:val="left" w:pos="70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31339">
              <w:rPr>
                <w:rFonts w:ascii="Arial" w:hAnsi="Arial" w:cs="Arial"/>
                <w:noProof/>
                <w:color w:val="404040" w:themeColor="text1" w:themeTint="BF"/>
                <w:lang w:eastAsia="es-MX"/>
              </w:rPr>
              <w:drawing>
                <wp:anchor distT="0" distB="0" distL="114300" distR="114300" simplePos="0" relativeHeight="251684864" behindDoc="0" locked="0" layoutInCell="1" allowOverlap="1" wp14:anchorId="1CAB22A3" wp14:editId="6C5C784A">
                  <wp:simplePos x="0" y="0"/>
                  <wp:positionH relativeFrom="column">
                    <wp:posOffset>383540</wp:posOffset>
                  </wp:positionH>
                  <wp:positionV relativeFrom="paragraph">
                    <wp:posOffset>29845</wp:posOffset>
                  </wp:positionV>
                  <wp:extent cx="143510" cy="143510"/>
                  <wp:effectExtent l="0" t="0" r="8890" b="8890"/>
                  <wp:wrapNone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0178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92EC7" w:rsidRPr="00A31339" w:rsidRDefault="00E92EC7" w:rsidP="00B01789">
            <w:pPr>
              <w:tabs>
                <w:tab w:val="left" w:pos="723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31339">
              <w:rPr>
                <w:rFonts w:ascii="Arial" w:hAnsi="Arial" w:cs="Arial"/>
                <w:noProof/>
                <w:color w:val="404040" w:themeColor="text1" w:themeTint="BF"/>
                <w:lang w:eastAsia="es-MX"/>
              </w:rPr>
              <w:drawing>
                <wp:anchor distT="0" distB="0" distL="114300" distR="114300" simplePos="0" relativeHeight="251686912" behindDoc="0" locked="0" layoutInCell="1" allowOverlap="1" wp14:anchorId="327FAE1D" wp14:editId="6747527E">
                  <wp:simplePos x="0" y="0"/>
                  <wp:positionH relativeFrom="column">
                    <wp:posOffset>337185</wp:posOffset>
                  </wp:positionH>
                  <wp:positionV relativeFrom="paragraph">
                    <wp:posOffset>33655</wp:posOffset>
                  </wp:positionV>
                  <wp:extent cx="143510" cy="143510"/>
                  <wp:effectExtent l="0" t="0" r="8890" b="8890"/>
                  <wp:wrapNone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0178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</w:t>
            </w:r>
            <w:r w:rsidRPr="00A3133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68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92EC7" w:rsidRPr="00A31339" w:rsidRDefault="001D76D9" w:rsidP="00B01789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3133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A31339" w:rsidRPr="00A31339" w:rsidTr="00F629FB">
        <w:trPr>
          <w:trHeight w:hRule="exact" w:val="84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:rsidR="00485BBA" w:rsidRDefault="00485BBA" w:rsidP="00F629FB">
            <w:pPr>
              <w:rPr>
                <w:rFonts w:ascii="Arial" w:hAnsi="Arial" w:cs="Arial"/>
                <w:color w:val="404040" w:themeColor="text1" w:themeTint="BF"/>
                <w:sz w:val="6"/>
                <w:szCs w:val="16"/>
              </w:rPr>
            </w:pPr>
          </w:p>
          <w:p w:rsidR="00D60B79" w:rsidRDefault="00D60B79" w:rsidP="00F629FB">
            <w:pPr>
              <w:rPr>
                <w:rFonts w:ascii="Arial" w:hAnsi="Arial" w:cs="Arial"/>
                <w:color w:val="404040" w:themeColor="text1" w:themeTint="BF"/>
                <w:sz w:val="6"/>
                <w:szCs w:val="16"/>
              </w:rPr>
            </w:pPr>
          </w:p>
          <w:p w:rsidR="00D60B79" w:rsidRDefault="00D60B79" w:rsidP="00F629FB">
            <w:pPr>
              <w:rPr>
                <w:rFonts w:ascii="Arial" w:hAnsi="Arial" w:cs="Arial"/>
                <w:color w:val="404040" w:themeColor="text1" w:themeTint="BF"/>
                <w:sz w:val="6"/>
                <w:szCs w:val="16"/>
              </w:rPr>
            </w:pPr>
          </w:p>
          <w:p w:rsidR="00D60B79" w:rsidRPr="00A31339" w:rsidRDefault="00D60B79" w:rsidP="00F629FB">
            <w:pPr>
              <w:rPr>
                <w:rFonts w:ascii="Arial" w:hAnsi="Arial" w:cs="Arial"/>
                <w:color w:val="404040" w:themeColor="text1" w:themeTint="BF"/>
                <w:sz w:val="6"/>
                <w:szCs w:val="16"/>
              </w:rPr>
            </w:pPr>
          </w:p>
        </w:tc>
      </w:tr>
    </w:tbl>
    <w:p w:rsidR="008565C5" w:rsidRDefault="008565C5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11"/>
          <w:szCs w:val="11"/>
        </w:rPr>
      </w:pPr>
    </w:p>
    <w:p w:rsidR="00B01789" w:rsidRDefault="00B01789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11"/>
          <w:szCs w:val="11"/>
        </w:rPr>
      </w:pPr>
    </w:p>
    <w:p w:rsidR="00B01789" w:rsidRDefault="00B01789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11"/>
          <w:szCs w:val="11"/>
        </w:rPr>
      </w:pPr>
    </w:p>
    <w:p w:rsidR="00B01789" w:rsidRDefault="00B01789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11"/>
          <w:szCs w:val="11"/>
        </w:rPr>
      </w:pPr>
    </w:p>
    <w:p w:rsidR="00B01789" w:rsidRPr="00A31339" w:rsidRDefault="00B01789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11"/>
          <w:szCs w:val="11"/>
        </w:rPr>
      </w:pPr>
    </w:p>
    <w:tbl>
      <w:tblPr>
        <w:tblStyle w:val="Tablaconcuadrcula"/>
        <w:tblW w:w="0" w:type="auto"/>
        <w:tblInd w:w="2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6A6A6" w:themeColor="background1" w:themeShade="A6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B01789" w:rsidTr="007B4610">
        <w:trPr>
          <w:trHeight w:val="1065"/>
        </w:trPr>
        <w:tc>
          <w:tcPr>
            <w:tcW w:w="4962" w:type="dxa"/>
          </w:tcPr>
          <w:p w:rsidR="00B01789" w:rsidRDefault="00B01789" w:rsidP="001B210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  <w:p w:rsidR="00F0624B" w:rsidRDefault="00F0624B" w:rsidP="001B210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  <w:p w:rsidR="00F0624B" w:rsidRDefault="00F0624B" w:rsidP="001B210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  <w:p w:rsidR="00F0624B" w:rsidRPr="002260B2" w:rsidRDefault="00F0624B" w:rsidP="001B210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</w:tc>
      </w:tr>
      <w:tr w:rsidR="00B01789" w:rsidTr="00430CE4">
        <w:trPr>
          <w:trHeight w:val="284"/>
        </w:trPr>
        <w:tc>
          <w:tcPr>
            <w:tcW w:w="4962" w:type="dxa"/>
          </w:tcPr>
          <w:p w:rsidR="00B01789" w:rsidRPr="00CB5A64" w:rsidRDefault="008349AA" w:rsidP="008349AA">
            <w:pPr>
              <w:autoSpaceDE w:val="0"/>
              <w:autoSpaceDN w:val="0"/>
              <w:adjustRightInd w:val="0"/>
              <w:spacing w:line="209" w:lineRule="exact"/>
              <w:ind w:right="-20"/>
              <w:jc w:val="center"/>
              <w:rPr>
                <w:rFonts w:ascii="Arial" w:hAnsi="Arial" w:cs="Arial"/>
                <w:color w:val="343738"/>
                <w:sz w:val="16"/>
                <w:szCs w:val="16"/>
              </w:rPr>
            </w:pPr>
            <w:r>
              <w:rPr>
                <w:rFonts w:ascii="Arial" w:hAnsi="Arial" w:cs="Arial"/>
                <w:color w:val="343738"/>
                <w:sz w:val="16"/>
                <w:szCs w:val="16"/>
              </w:rPr>
              <w:t>Nombre y firma del c</w:t>
            </w:r>
            <w:r w:rsidR="00B01789" w:rsidRPr="00CB5A64">
              <w:rPr>
                <w:rFonts w:ascii="Arial" w:hAnsi="Arial" w:cs="Arial"/>
                <w:color w:val="343738"/>
                <w:sz w:val="16"/>
                <w:szCs w:val="16"/>
              </w:rPr>
              <w:t xml:space="preserve">ontador </w:t>
            </w:r>
            <w:r>
              <w:rPr>
                <w:rFonts w:ascii="Arial" w:hAnsi="Arial" w:cs="Arial"/>
                <w:color w:val="343738"/>
                <w:sz w:val="16"/>
                <w:szCs w:val="16"/>
              </w:rPr>
              <w:t>p</w:t>
            </w:r>
            <w:r w:rsidR="00B01789" w:rsidRPr="00CB5A64">
              <w:rPr>
                <w:rFonts w:ascii="Arial" w:hAnsi="Arial" w:cs="Arial"/>
                <w:color w:val="343738"/>
                <w:sz w:val="16"/>
                <w:szCs w:val="16"/>
              </w:rPr>
              <w:t xml:space="preserve">úblico </w:t>
            </w:r>
            <w:r>
              <w:rPr>
                <w:rFonts w:ascii="Arial" w:hAnsi="Arial" w:cs="Arial"/>
                <w:color w:val="343738"/>
                <w:sz w:val="16"/>
                <w:szCs w:val="16"/>
              </w:rPr>
              <w:t>a</w:t>
            </w:r>
            <w:r w:rsidR="00B01789" w:rsidRPr="00CB5A64">
              <w:rPr>
                <w:rFonts w:ascii="Arial" w:hAnsi="Arial" w:cs="Arial"/>
                <w:color w:val="343738"/>
                <w:sz w:val="16"/>
                <w:szCs w:val="16"/>
              </w:rPr>
              <w:t>utorizado</w:t>
            </w:r>
          </w:p>
        </w:tc>
      </w:tr>
    </w:tbl>
    <w:p w:rsidR="00E71EFE" w:rsidRDefault="00E71EFE" w:rsidP="00A809CE">
      <w:pPr>
        <w:rPr>
          <w:rFonts w:ascii="Arial" w:hAnsi="Arial" w:cs="Arial"/>
          <w:color w:val="404040" w:themeColor="text1" w:themeTint="BF"/>
        </w:rPr>
      </w:pPr>
    </w:p>
    <w:p w:rsidR="00B01789" w:rsidRDefault="00B01789" w:rsidP="00A809CE">
      <w:pPr>
        <w:rPr>
          <w:rFonts w:ascii="Arial" w:hAnsi="Arial" w:cs="Arial"/>
          <w:color w:val="404040" w:themeColor="text1" w:themeTint="BF"/>
        </w:rPr>
      </w:pPr>
    </w:p>
    <w:p w:rsidR="00B01789" w:rsidRDefault="00B01789" w:rsidP="00A809CE">
      <w:pPr>
        <w:rPr>
          <w:rFonts w:ascii="Arial" w:hAnsi="Arial" w:cs="Arial"/>
          <w:color w:val="404040" w:themeColor="text1" w:themeTint="BF"/>
        </w:rPr>
      </w:pPr>
    </w:p>
    <w:p w:rsidR="00626FE1" w:rsidRPr="00A31339" w:rsidRDefault="00626FE1" w:rsidP="00A809CE">
      <w:pPr>
        <w:rPr>
          <w:rFonts w:ascii="Arial" w:hAnsi="Arial" w:cs="Arial"/>
          <w:color w:val="404040" w:themeColor="text1" w:themeTint="BF"/>
        </w:rPr>
      </w:pPr>
    </w:p>
    <w:sectPr w:rsidR="00626FE1" w:rsidRPr="00A31339" w:rsidSect="00F629FB">
      <w:headerReference w:type="default" r:id="rId10"/>
      <w:footerReference w:type="default" r:id="rId11"/>
      <w:pgSz w:w="12240" w:h="15840" w:code="1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C31" w:rsidRDefault="00061C31" w:rsidP="001D2D9C">
      <w:pPr>
        <w:spacing w:after="0" w:line="240" w:lineRule="auto"/>
      </w:pPr>
      <w:r>
        <w:separator/>
      </w:r>
    </w:p>
  </w:endnote>
  <w:endnote w:type="continuationSeparator" w:id="0">
    <w:p w:rsidR="00061C31" w:rsidRDefault="00061C31" w:rsidP="001D2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berana Sans Light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DF2" w:rsidRDefault="00F86DF2" w:rsidP="00F86DF2">
    <w:pPr>
      <w:pStyle w:val="Piedepgina"/>
      <w:rPr>
        <w:sz w:val="16"/>
        <w:szCs w:val="16"/>
        <w:lang w:val="en-US"/>
      </w:rPr>
    </w:pPr>
  </w:p>
  <w:tbl>
    <w:tblPr>
      <w:tblStyle w:val="Tablaconcuadrcula"/>
      <w:tblW w:w="10490" w:type="dxa"/>
      <w:tblInd w:w="108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7990"/>
      <w:gridCol w:w="2500"/>
    </w:tblGrid>
    <w:tr w:rsidR="00F86DF2" w:rsidRPr="00B4091E" w:rsidTr="00E50B2D">
      <w:trPr>
        <w:trHeight w:hRule="exact" w:val="50"/>
      </w:trPr>
      <w:tc>
        <w:tcPr>
          <w:tcW w:w="10490" w:type="dxa"/>
          <w:gridSpan w:val="2"/>
          <w:tcBorders>
            <w:top w:val="single" w:sz="4" w:space="0" w:color="393939"/>
            <w:left w:val="single" w:sz="4" w:space="0" w:color="393939"/>
            <w:bottom w:val="single" w:sz="4" w:space="0" w:color="393939"/>
            <w:right w:val="single" w:sz="4" w:space="0" w:color="393939"/>
          </w:tcBorders>
          <w:shd w:val="clear" w:color="auto" w:fill="000000" w:themeFill="text1"/>
          <w:vAlign w:val="center"/>
        </w:tcPr>
        <w:p w:rsidR="00F86DF2" w:rsidRPr="00B4091E" w:rsidRDefault="00F86DF2" w:rsidP="00E50B2D">
          <w:pPr>
            <w:jc w:val="both"/>
            <w:rPr>
              <w:rFonts w:ascii="Arial" w:hAnsi="Arial" w:cs="Arial"/>
              <w:color w:val="404040" w:themeColor="text1" w:themeTint="BF"/>
            </w:rPr>
          </w:pPr>
        </w:p>
      </w:tc>
    </w:tr>
    <w:tr w:rsidR="00F86DF2" w:rsidRPr="00B4091E" w:rsidTr="00E50B2D">
      <w:trPr>
        <w:trHeight w:val="604"/>
      </w:trPr>
      <w:tc>
        <w:tcPr>
          <w:tcW w:w="7990" w:type="dxa"/>
          <w:tcBorders>
            <w:top w:val="single" w:sz="4" w:space="0" w:color="393939"/>
            <w:bottom w:val="single" w:sz="4" w:space="0" w:color="B2B2B2"/>
            <w:right w:val="single" w:sz="4" w:space="0" w:color="EDEDED"/>
          </w:tcBorders>
          <w:shd w:val="clear" w:color="auto" w:fill="EDEDED"/>
          <w:vAlign w:val="bottom"/>
        </w:tcPr>
        <w:p w:rsidR="00F86DF2" w:rsidRPr="00B4091E" w:rsidRDefault="003833D0" w:rsidP="00E50B2D">
          <w:pPr>
            <w:ind w:left="147"/>
            <w:rPr>
              <w:rFonts w:ascii="Arial" w:hAnsi="Arial" w:cs="Arial"/>
              <w:color w:val="404040" w:themeColor="text1" w:themeTint="BF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2.1pt;height:36.7pt">
                <v:imagedata r:id="rId1" o:title=""/>
              </v:shape>
            </w:pict>
          </w:r>
          <w:r w:rsidR="00F86DF2">
            <w:t xml:space="preserve">                     </w:t>
          </w:r>
          <w:r>
            <w:pict>
              <v:shape id="_x0000_i1026" type="#_x0000_t75" style="width:33.3pt;height:33.3pt">
                <v:imagedata r:id="rId2" o:title=""/>
              </v:shape>
            </w:pict>
          </w:r>
        </w:p>
        <w:p w:rsidR="00F86DF2" w:rsidRPr="00B4091E" w:rsidRDefault="00F86DF2" w:rsidP="00E50B2D">
          <w:pPr>
            <w:autoSpaceDE w:val="0"/>
            <w:autoSpaceDN w:val="0"/>
            <w:adjustRightInd w:val="0"/>
            <w:spacing w:line="209" w:lineRule="exact"/>
            <w:ind w:left="4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  <w:tc>
        <w:tcPr>
          <w:tcW w:w="2500" w:type="dxa"/>
          <w:tcBorders>
            <w:top w:val="single" w:sz="4" w:space="0" w:color="393939"/>
            <w:left w:val="single" w:sz="4" w:space="0" w:color="EDEDED"/>
            <w:bottom w:val="single" w:sz="4" w:space="0" w:color="B2B2B2"/>
          </w:tcBorders>
          <w:shd w:val="clear" w:color="auto" w:fill="EDEDED"/>
          <w:vAlign w:val="center"/>
        </w:tcPr>
        <w:p w:rsidR="00F86DF2" w:rsidRPr="00300009" w:rsidRDefault="00F86DF2" w:rsidP="00E50B2D">
          <w:pPr>
            <w:spacing w:line="164" w:lineRule="exact"/>
            <w:ind w:left="20" w:right="-20"/>
            <w:rPr>
              <w:rFonts w:ascii="Arial" w:eastAsia="Soberana Sans" w:hAnsi="Arial" w:cs="Arial"/>
              <w:b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Cont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a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o:</w:t>
          </w:r>
        </w:p>
        <w:p w:rsidR="00F86DF2" w:rsidRPr="00300009" w:rsidRDefault="00F86DF2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Paseo de la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4"/>
              <w:sz w:val="16"/>
              <w:szCs w:val="16"/>
            </w:rPr>
            <w:t>f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orma 476,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.B.</w:t>
          </w:r>
        </w:p>
        <w:p w:rsidR="00F86DF2" w:rsidRPr="00300009" w:rsidRDefault="00F86DF2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Col. Juá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ez Cuauh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émoc </w:t>
          </w:r>
        </w:p>
        <w:p w:rsidR="00F86DF2" w:rsidRPr="00300009" w:rsidRDefault="00F86DF2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C.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. 06600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Ciudad de México</w:t>
          </w:r>
        </w:p>
        <w:p w:rsidR="00F86DF2" w:rsidRPr="00300009" w:rsidRDefault="00F86DF2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pacing w:val="-13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el. 01 800 623 23 23</w:t>
          </w:r>
        </w:p>
        <w:p w:rsidR="00F86DF2" w:rsidRPr="00B4091E" w:rsidRDefault="00F86DF2" w:rsidP="00E50B2D">
          <w:pPr>
            <w:spacing w:line="143" w:lineRule="exact"/>
            <w:ind w:left="2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</w:tr>
  </w:tbl>
  <w:p w:rsidR="00CF5292" w:rsidRPr="008349AA" w:rsidRDefault="00CF5292" w:rsidP="00DB2103">
    <w:pPr>
      <w:pStyle w:val="Piedepgina"/>
      <w:rPr>
        <w:sz w:val="16"/>
        <w:szCs w:val="16"/>
      </w:rPr>
    </w:pPr>
  </w:p>
  <w:sdt>
    <w:sdtPr>
      <w:id w:val="-972596238"/>
      <w:docPartObj>
        <w:docPartGallery w:val="Page Numbers (Bottom of Page)"/>
        <w:docPartUnique/>
      </w:docPartObj>
    </w:sdtPr>
    <w:sdtEndPr/>
    <w:sdtContent>
      <w:sdt>
        <w:sdtPr>
          <w:id w:val="-1454013774"/>
          <w:docPartObj>
            <w:docPartGallery w:val="Page Numbers (Top of Page)"/>
            <w:docPartUnique/>
          </w:docPartObj>
        </w:sdtPr>
        <w:sdtEndPr/>
        <w:sdtContent>
          <w:p w:rsidR="00DB2103" w:rsidRPr="00305430" w:rsidRDefault="00DB2103" w:rsidP="00DB2103">
            <w:pPr>
              <w:pStyle w:val="Piedepgin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430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05430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3833D0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05430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05430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3833D0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DB2103" w:rsidRDefault="00061C31" w:rsidP="00DB2103">
            <w:pPr>
              <w:pStyle w:val="Piedepgina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C31" w:rsidRDefault="00061C31" w:rsidP="001D2D9C">
      <w:pPr>
        <w:spacing w:after="0" w:line="240" w:lineRule="auto"/>
      </w:pPr>
      <w:r>
        <w:separator/>
      </w:r>
    </w:p>
  </w:footnote>
  <w:footnote w:type="continuationSeparator" w:id="0">
    <w:p w:rsidR="00061C31" w:rsidRDefault="00061C31" w:rsidP="001D2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100" w:rsidRDefault="00544100">
    <w:pPr>
      <w:pStyle w:val="Encabezado"/>
    </w:pPr>
  </w:p>
  <w:tbl>
    <w:tblPr>
      <w:tblStyle w:val="Tablaconcuadrcula"/>
      <w:tblW w:w="10490" w:type="dxa"/>
      <w:tblInd w:w="5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490"/>
    </w:tblGrid>
    <w:tr w:rsidR="00CF5292" w:rsidRPr="007D4E07" w:rsidTr="0091475F">
      <w:trPr>
        <w:trHeight w:val="859"/>
      </w:trPr>
      <w:tc>
        <w:tcPr>
          <w:tcW w:w="10490" w:type="dxa"/>
          <w:shd w:val="clear" w:color="auto" w:fill="000000" w:themeFill="text1"/>
          <w:vAlign w:val="center"/>
        </w:tcPr>
        <w:p w:rsidR="00CF5292" w:rsidRPr="007D4E07" w:rsidRDefault="003025EC" w:rsidP="00427167">
          <w:pPr>
            <w:ind w:left="289" w:right="142"/>
            <w:rPr>
              <w:rFonts w:ascii="Arial" w:hAnsi="Arial" w:cs="Arial"/>
              <w:color w:val="404040" w:themeColor="text1" w:themeTint="BF"/>
            </w:rPr>
          </w:pPr>
          <w:r w:rsidRPr="007D4E07">
            <w:rPr>
              <w:rFonts w:ascii="Arial" w:hAnsi="Arial" w:cs="Arial"/>
              <w:noProof/>
              <w:color w:val="404040" w:themeColor="text1" w:themeTint="BF"/>
              <w:lang w:eastAsia="es-MX"/>
            </w:rPr>
            <w:drawing>
              <wp:inline distT="0" distB="0" distL="0" distR="0" wp14:anchorId="58450351" wp14:editId="6A9D13BD">
                <wp:extent cx="572494" cy="147740"/>
                <wp:effectExtent l="0" t="0" r="0" b="5080"/>
                <wp:docPr id="10" name="Imagen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94" cy="14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F5292" w:rsidRPr="007D4E07" w:rsidTr="0091475F">
      <w:trPr>
        <w:trHeight w:val="829"/>
      </w:trPr>
      <w:tc>
        <w:tcPr>
          <w:tcW w:w="10490" w:type="dxa"/>
          <w:shd w:val="clear" w:color="auto" w:fill="F2F2F2"/>
          <w:vAlign w:val="center"/>
        </w:tcPr>
        <w:p w:rsidR="00CF5292" w:rsidRPr="007D4E07" w:rsidRDefault="003025EC" w:rsidP="00427167">
          <w:pPr>
            <w:autoSpaceDE w:val="0"/>
            <w:autoSpaceDN w:val="0"/>
            <w:adjustRightInd w:val="0"/>
            <w:spacing w:line="209" w:lineRule="exact"/>
            <w:ind w:left="40" w:right="-20"/>
            <w:jc w:val="center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  <w:r w:rsidRPr="007D4E07">
            <w:rPr>
              <w:rFonts w:ascii="Arial" w:hAnsi="Arial" w:cs="Arial"/>
              <w:color w:val="404040" w:themeColor="text1" w:themeTint="BF"/>
              <w:sz w:val="20"/>
              <w:szCs w:val="20"/>
            </w:rPr>
            <w:t>Instituto Mexicano del Seguro Social</w:t>
          </w:r>
        </w:p>
      </w:tc>
    </w:tr>
  </w:tbl>
  <w:p w:rsidR="00DB2103" w:rsidRPr="00DB2103" w:rsidRDefault="00DB2103">
    <w:pPr>
      <w:pStyle w:val="Encabezado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4.25pt;height:14.25pt;visibility:visible;mso-wrap-style:square" o:bullet="t">
        <v:imagedata r:id="rId1" o:title=""/>
      </v:shape>
    </w:pict>
  </w:numPicBullet>
  <w:abstractNum w:abstractNumId="0">
    <w:nsid w:val="191A38CA"/>
    <w:multiLevelType w:val="hybridMultilevel"/>
    <w:tmpl w:val="694611B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F4CAA"/>
    <w:multiLevelType w:val="hybridMultilevel"/>
    <w:tmpl w:val="9B3264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8100F"/>
    <w:multiLevelType w:val="hybridMultilevel"/>
    <w:tmpl w:val="DAFECC1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01A83"/>
    <w:multiLevelType w:val="hybridMultilevel"/>
    <w:tmpl w:val="43F0D1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94ED5"/>
    <w:multiLevelType w:val="hybridMultilevel"/>
    <w:tmpl w:val="ED14D7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CF1BAF"/>
    <w:multiLevelType w:val="hybridMultilevel"/>
    <w:tmpl w:val="7368F46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91427B"/>
    <w:multiLevelType w:val="hybridMultilevel"/>
    <w:tmpl w:val="5F023D28"/>
    <w:lvl w:ilvl="0" w:tplc="5EB82F42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00" w:hanging="360"/>
      </w:pPr>
    </w:lvl>
    <w:lvl w:ilvl="2" w:tplc="080A001B" w:tentative="1">
      <w:start w:val="1"/>
      <w:numFmt w:val="lowerRoman"/>
      <w:lvlText w:val="%3."/>
      <w:lvlJc w:val="right"/>
      <w:pPr>
        <w:ind w:left="1920" w:hanging="180"/>
      </w:pPr>
    </w:lvl>
    <w:lvl w:ilvl="3" w:tplc="080A000F" w:tentative="1">
      <w:start w:val="1"/>
      <w:numFmt w:val="decimal"/>
      <w:lvlText w:val="%4."/>
      <w:lvlJc w:val="left"/>
      <w:pPr>
        <w:ind w:left="2640" w:hanging="360"/>
      </w:pPr>
    </w:lvl>
    <w:lvl w:ilvl="4" w:tplc="080A0019" w:tentative="1">
      <w:start w:val="1"/>
      <w:numFmt w:val="lowerLetter"/>
      <w:lvlText w:val="%5."/>
      <w:lvlJc w:val="left"/>
      <w:pPr>
        <w:ind w:left="3360" w:hanging="360"/>
      </w:pPr>
    </w:lvl>
    <w:lvl w:ilvl="5" w:tplc="080A001B" w:tentative="1">
      <w:start w:val="1"/>
      <w:numFmt w:val="lowerRoman"/>
      <w:lvlText w:val="%6."/>
      <w:lvlJc w:val="right"/>
      <w:pPr>
        <w:ind w:left="4080" w:hanging="180"/>
      </w:pPr>
    </w:lvl>
    <w:lvl w:ilvl="6" w:tplc="080A000F" w:tentative="1">
      <w:start w:val="1"/>
      <w:numFmt w:val="decimal"/>
      <w:lvlText w:val="%7."/>
      <w:lvlJc w:val="left"/>
      <w:pPr>
        <w:ind w:left="4800" w:hanging="360"/>
      </w:pPr>
    </w:lvl>
    <w:lvl w:ilvl="7" w:tplc="080A0019" w:tentative="1">
      <w:start w:val="1"/>
      <w:numFmt w:val="lowerLetter"/>
      <w:lvlText w:val="%8."/>
      <w:lvlJc w:val="left"/>
      <w:pPr>
        <w:ind w:left="5520" w:hanging="360"/>
      </w:pPr>
    </w:lvl>
    <w:lvl w:ilvl="8" w:tplc="080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53413A3B"/>
    <w:multiLevelType w:val="hybridMultilevel"/>
    <w:tmpl w:val="641E6192"/>
    <w:lvl w:ilvl="0" w:tplc="0456C9FC">
      <w:start w:val="1"/>
      <w:numFmt w:val="lowerLetter"/>
      <w:lvlText w:val="%1)"/>
      <w:lvlJc w:val="left"/>
      <w:pPr>
        <w:ind w:left="43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5" w:hanging="360"/>
      </w:pPr>
    </w:lvl>
    <w:lvl w:ilvl="2" w:tplc="080A001B" w:tentative="1">
      <w:start w:val="1"/>
      <w:numFmt w:val="lowerRoman"/>
      <w:lvlText w:val="%3."/>
      <w:lvlJc w:val="right"/>
      <w:pPr>
        <w:ind w:left="1875" w:hanging="180"/>
      </w:pPr>
    </w:lvl>
    <w:lvl w:ilvl="3" w:tplc="080A000F" w:tentative="1">
      <w:start w:val="1"/>
      <w:numFmt w:val="decimal"/>
      <w:lvlText w:val="%4."/>
      <w:lvlJc w:val="left"/>
      <w:pPr>
        <w:ind w:left="2595" w:hanging="360"/>
      </w:pPr>
    </w:lvl>
    <w:lvl w:ilvl="4" w:tplc="080A0019" w:tentative="1">
      <w:start w:val="1"/>
      <w:numFmt w:val="lowerLetter"/>
      <w:lvlText w:val="%5."/>
      <w:lvlJc w:val="left"/>
      <w:pPr>
        <w:ind w:left="3315" w:hanging="360"/>
      </w:pPr>
    </w:lvl>
    <w:lvl w:ilvl="5" w:tplc="080A001B" w:tentative="1">
      <w:start w:val="1"/>
      <w:numFmt w:val="lowerRoman"/>
      <w:lvlText w:val="%6."/>
      <w:lvlJc w:val="right"/>
      <w:pPr>
        <w:ind w:left="4035" w:hanging="180"/>
      </w:pPr>
    </w:lvl>
    <w:lvl w:ilvl="6" w:tplc="080A000F" w:tentative="1">
      <w:start w:val="1"/>
      <w:numFmt w:val="decimal"/>
      <w:lvlText w:val="%7."/>
      <w:lvlJc w:val="left"/>
      <w:pPr>
        <w:ind w:left="4755" w:hanging="360"/>
      </w:pPr>
    </w:lvl>
    <w:lvl w:ilvl="7" w:tplc="080A0019" w:tentative="1">
      <w:start w:val="1"/>
      <w:numFmt w:val="lowerLetter"/>
      <w:lvlText w:val="%8."/>
      <w:lvlJc w:val="left"/>
      <w:pPr>
        <w:ind w:left="5475" w:hanging="360"/>
      </w:pPr>
    </w:lvl>
    <w:lvl w:ilvl="8" w:tplc="080A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7FC62362"/>
    <w:multiLevelType w:val="hybridMultilevel"/>
    <w:tmpl w:val="59FEF480"/>
    <w:lvl w:ilvl="0" w:tplc="080A000F">
      <w:start w:val="1"/>
      <w:numFmt w:val="decimal"/>
      <w:lvlText w:val="%1."/>
      <w:lvlJc w:val="left"/>
      <w:pPr>
        <w:ind w:left="795" w:hanging="360"/>
      </w:pPr>
    </w:lvl>
    <w:lvl w:ilvl="1" w:tplc="080A0019" w:tentative="1">
      <w:start w:val="1"/>
      <w:numFmt w:val="lowerLetter"/>
      <w:lvlText w:val="%2."/>
      <w:lvlJc w:val="left"/>
      <w:pPr>
        <w:ind w:left="1515" w:hanging="360"/>
      </w:pPr>
    </w:lvl>
    <w:lvl w:ilvl="2" w:tplc="080A001B" w:tentative="1">
      <w:start w:val="1"/>
      <w:numFmt w:val="lowerRoman"/>
      <w:lvlText w:val="%3."/>
      <w:lvlJc w:val="right"/>
      <w:pPr>
        <w:ind w:left="2235" w:hanging="180"/>
      </w:pPr>
    </w:lvl>
    <w:lvl w:ilvl="3" w:tplc="080A000F" w:tentative="1">
      <w:start w:val="1"/>
      <w:numFmt w:val="decimal"/>
      <w:lvlText w:val="%4."/>
      <w:lvlJc w:val="left"/>
      <w:pPr>
        <w:ind w:left="2955" w:hanging="360"/>
      </w:pPr>
    </w:lvl>
    <w:lvl w:ilvl="4" w:tplc="080A0019" w:tentative="1">
      <w:start w:val="1"/>
      <w:numFmt w:val="lowerLetter"/>
      <w:lvlText w:val="%5."/>
      <w:lvlJc w:val="left"/>
      <w:pPr>
        <w:ind w:left="3675" w:hanging="360"/>
      </w:pPr>
    </w:lvl>
    <w:lvl w:ilvl="5" w:tplc="080A001B" w:tentative="1">
      <w:start w:val="1"/>
      <w:numFmt w:val="lowerRoman"/>
      <w:lvlText w:val="%6."/>
      <w:lvlJc w:val="right"/>
      <w:pPr>
        <w:ind w:left="4395" w:hanging="180"/>
      </w:pPr>
    </w:lvl>
    <w:lvl w:ilvl="6" w:tplc="080A000F" w:tentative="1">
      <w:start w:val="1"/>
      <w:numFmt w:val="decimal"/>
      <w:lvlText w:val="%7."/>
      <w:lvlJc w:val="left"/>
      <w:pPr>
        <w:ind w:left="5115" w:hanging="360"/>
      </w:pPr>
    </w:lvl>
    <w:lvl w:ilvl="7" w:tplc="080A0019" w:tentative="1">
      <w:start w:val="1"/>
      <w:numFmt w:val="lowerLetter"/>
      <w:lvlText w:val="%8."/>
      <w:lvlJc w:val="left"/>
      <w:pPr>
        <w:ind w:left="5835" w:hanging="360"/>
      </w:pPr>
    </w:lvl>
    <w:lvl w:ilvl="8" w:tplc="080A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5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C5"/>
    <w:rsid w:val="00000F71"/>
    <w:rsid w:val="0000695B"/>
    <w:rsid w:val="00011167"/>
    <w:rsid w:val="00013D04"/>
    <w:rsid w:val="00026EEB"/>
    <w:rsid w:val="00027A1F"/>
    <w:rsid w:val="00030BDA"/>
    <w:rsid w:val="0003274E"/>
    <w:rsid w:val="00033D32"/>
    <w:rsid w:val="00033DC9"/>
    <w:rsid w:val="00035CF8"/>
    <w:rsid w:val="00037864"/>
    <w:rsid w:val="00053993"/>
    <w:rsid w:val="000578C9"/>
    <w:rsid w:val="00061C31"/>
    <w:rsid w:val="00070203"/>
    <w:rsid w:val="00071D1A"/>
    <w:rsid w:val="0007661B"/>
    <w:rsid w:val="0008274A"/>
    <w:rsid w:val="00084CC9"/>
    <w:rsid w:val="00090000"/>
    <w:rsid w:val="00094E4A"/>
    <w:rsid w:val="000A1814"/>
    <w:rsid w:val="000A28FA"/>
    <w:rsid w:val="000B0F8D"/>
    <w:rsid w:val="000B2258"/>
    <w:rsid w:val="000B5E54"/>
    <w:rsid w:val="000C4D5F"/>
    <w:rsid w:val="000C6298"/>
    <w:rsid w:val="000C7C7A"/>
    <w:rsid w:val="000D3F66"/>
    <w:rsid w:val="000E596D"/>
    <w:rsid w:val="000E63C0"/>
    <w:rsid w:val="000F1558"/>
    <w:rsid w:val="000F36D4"/>
    <w:rsid w:val="00104C9C"/>
    <w:rsid w:val="00122AE3"/>
    <w:rsid w:val="001233E6"/>
    <w:rsid w:val="001247E5"/>
    <w:rsid w:val="00124CE6"/>
    <w:rsid w:val="00127478"/>
    <w:rsid w:val="00133FD2"/>
    <w:rsid w:val="0015622B"/>
    <w:rsid w:val="00161D3F"/>
    <w:rsid w:val="00162519"/>
    <w:rsid w:val="0016523E"/>
    <w:rsid w:val="00196B0D"/>
    <w:rsid w:val="001A1BCA"/>
    <w:rsid w:val="001C389C"/>
    <w:rsid w:val="001C6E16"/>
    <w:rsid w:val="001D2D9C"/>
    <w:rsid w:val="001D76D9"/>
    <w:rsid w:val="001F3734"/>
    <w:rsid w:val="00202E84"/>
    <w:rsid w:val="00203C70"/>
    <w:rsid w:val="002166B0"/>
    <w:rsid w:val="00220072"/>
    <w:rsid w:val="002268A2"/>
    <w:rsid w:val="002314DB"/>
    <w:rsid w:val="0024178D"/>
    <w:rsid w:val="00244E05"/>
    <w:rsid w:val="00250D75"/>
    <w:rsid w:val="002638BF"/>
    <w:rsid w:val="00266F9D"/>
    <w:rsid w:val="00267D6B"/>
    <w:rsid w:val="00273883"/>
    <w:rsid w:val="00286225"/>
    <w:rsid w:val="00297005"/>
    <w:rsid w:val="002D6395"/>
    <w:rsid w:val="002E2CCE"/>
    <w:rsid w:val="002E3B17"/>
    <w:rsid w:val="002E447A"/>
    <w:rsid w:val="002E6C71"/>
    <w:rsid w:val="00302500"/>
    <w:rsid w:val="003025EC"/>
    <w:rsid w:val="003028E2"/>
    <w:rsid w:val="003043EE"/>
    <w:rsid w:val="003214D2"/>
    <w:rsid w:val="003434D6"/>
    <w:rsid w:val="003460BB"/>
    <w:rsid w:val="00351F42"/>
    <w:rsid w:val="00353558"/>
    <w:rsid w:val="00356CBA"/>
    <w:rsid w:val="00361D20"/>
    <w:rsid w:val="00370D18"/>
    <w:rsid w:val="00381465"/>
    <w:rsid w:val="003814E3"/>
    <w:rsid w:val="0038296D"/>
    <w:rsid w:val="00383186"/>
    <w:rsid w:val="003833D0"/>
    <w:rsid w:val="00385CB5"/>
    <w:rsid w:val="00390C04"/>
    <w:rsid w:val="003A0F8A"/>
    <w:rsid w:val="003B4781"/>
    <w:rsid w:val="003B5052"/>
    <w:rsid w:val="003B5C55"/>
    <w:rsid w:val="003B6EF2"/>
    <w:rsid w:val="003C58DC"/>
    <w:rsid w:val="003D494D"/>
    <w:rsid w:val="003D74D8"/>
    <w:rsid w:val="003E431D"/>
    <w:rsid w:val="003E5C7E"/>
    <w:rsid w:val="003F1BAD"/>
    <w:rsid w:val="003F795F"/>
    <w:rsid w:val="003F7F8F"/>
    <w:rsid w:val="00400D37"/>
    <w:rsid w:val="00405208"/>
    <w:rsid w:val="00413EBA"/>
    <w:rsid w:val="004160A7"/>
    <w:rsid w:val="004173AA"/>
    <w:rsid w:val="004238E9"/>
    <w:rsid w:val="00425C5B"/>
    <w:rsid w:val="00430CE4"/>
    <w:rsid w:val="0043115B"/>
    <w:rsid w:val="00431946"/>
    <w:rsid w:val="00453393"/>
    <w:rsid w:val="0046288C"/>
    <w:rsid w:val="00475477"/>
    <w:rsid w:val="00484BB2"/>
    <w:rsid w:val="00485865"/>
    <w:rsid w:val="00485BBA"/>
    <w:rsid w:val="0048782E"/>
    <w:rsid w:val="00490F89"/>
    <w:rsid w:val="00492506"/>
    <w:rsid w:val="004949E6"/>
    <w:rsid w:val="004A1514"/>
    <w:rsid w:val="004A7AB5"/>
    <w:rsid w:val="004B28BB"/>
    <w:rsid w:val="004D3668"/>
    <w:rsid w:val="004E6A57"/>
    <w:rsid w:val="004E7E3C"/>
    <w:rsid w:val="004E7FD4"/>
    <w:rsid w:val="00514472"/>
    <w:rsid w:val="00514F5D"/>
    <w:rsid w:val="00523680"/>
    <w:rsid w:val="0052597D"/>
    <w:rsid w:val="00530575"/>
    <w:rsid w:val="00533089"/>
    <w:rsid w:val="00542CC5"/>
    <w:rsid w:val="00544100"/>
    <w:rsid w:val="00552330"/>
    <w:rsid w:val="00561EE1"/>
    <w:rsid w:val="00567415"/>
    <w:rsid w:val="005700F8"/>
    <w:rsid w:val="00571EAE"/>
    <w:rsid w:val="005765B4"/>
    <w:rsid w:val="00581444"/>
    <w:rsid w:val="00583500"/>
    <w:rsid w:val="005835C4"/>
    <w:rsid w:val="005900CE"/>
    <w:rsid w:val="00590D15"/>
    <w:rsid w:val="00591B1D"/>
    <w:rsid w:val="005A1AC7"/>
    <w:rsid w:val="005B1A36"/>
    <w:rsid w:val="005C18F3"/>
    <w:rsid w:val="005C1B7C"/>
    <w:rsid w:val="005C20CF"/>
    <w:rsid w:val="005E4169"/>
    <w:rsid w:val="005E604B"/>
    <w:rsid w:val="005F1CEF"/>
    <w:rsid w:val="005F575E"/>
    <w:rsid w:val="00601311"/>
    <w:rsid w:val="00605B2B"/>
    <w:rsid w:val="006112E6"/>
    <w:rsid w:val="00616E3C"/>
    <w:rsid w:val="00624F59"/>
    <w:rsid w:val="00626FE1"/>
    <w:rsid w:val="00640E86"/>
    <w:rsid w:val="00651018"/>
    <w:rsid w:val="00653A8C"/>
    <w:rsid w:val="00657C0B"/>
    <w:rsid w:val="00660B48"/>
    <w:rsid w:val="006620E7"/>
    <w:rsid w:val="006628FC"/>
    <w:rsid w:val="00663F8B"/>
    <w:rsid w:val="006744E2"/>
    <w:rsid w:val="00681A86"/>
    <w:rsid w:val="006875AC"/>
    <w:rsid w:val="00692D8F"/>
    <w:rsid w:val="00696D61"/>
    <w:rsid w:val="00697773"/>
    <w:rsid w:val="006A3E41"/>
    <w:rsid w:val="006A4431"/>
    <w:rsid w:val="006B2147"/>
    <w:rsid w:val="006B59D0"/>
    <w:rsid w:val="006E573A"/>
    <w:rsid w:val="006F76D6"/>
    <w:rsid w:val="00702CEB"/>
    <w:rsid w:val="0070303F"/>
    <w:rsid w:val="00704029"/>
    <w:rsid w:val="007047B3"/>
    <w:rsid w:val="00706026"/>
    <w:rsid w:val="00717023"/>
    <w:rsid w:val="00725CD0"/>
    <w:rsid w:val="00725FDF"/>
    <w:rsid w:val="007311D9"/>
    <w:rsid w:val="00736A29"/>
    <w:rsid w:val="007505FD"/>
    <w:rsid w:val="00752244"/>
    <w:rsid w:val="00762D1F"/>
    <w:rsid w:val="00766069"/>
    <w:rsid w:val="00766169"/>
    <w:rsid w:val="00771E68"/>
    <w:rsid w:val="00772A52"/>
    <w:rsid w:val="007749AA"/>
    <w:rsid w:val="00784C6F"/>
    <w:rsid w:val="00784CCF"/>
    <w:rsid w:val="00786532"/>
    <w:rsid w:val="00787F45"/>
    <w:rsid w:val="00794B94"/>
    <w:rsid w:val="007A3230"/>
    <w:rsid w:val="007A5086"/>
    <w:rsid w:val="007B4610"/>
    <w:rsid w:val="007C366A"/>
    <w:rsid w:val="007C44A6"/>
    <w:rsid w:val="007C4B12"/>
    <w:rsid w:val="007C4FAC"/>
    <w:rsid w:val="007D7B07"/>
    <w:rsid w:val="007E1988"/>
    <w:rsid w:val="007F4645"/>
    <w:rsid w:val="007F481A"/>
    <w:rsid w:val="008049E4"/>
    <w:rsid w:val="008074D0"/>
    <w:rsid w:val="00812F61"/>
    <w:rsid w:val="00813D8C"/>
    <w:rsid w:val="008349AA"/>
    <w:rsid w:val="0084212D"/>
    <w:rsid w:val="00844946"/>
    <w:rsid w:val="00845CE9"/>
    <w:rsid w:val="0085027E"/>
    <w:rsid w:val="008537FE"/>
    <w:rsid w:val="00855920"/>
    <w:rsid w:val="008565C5"/>
    <w:rsid w:val="008568F3"/>
    <w:rsid w:val="008656D2"/>
    <w:rsid w:val="008707A5"/>
    <w:rsid w:val="00871A92"/>
    <w:rsid w:val="00873CBE"/>
    <w:rsid w:val="00876719"/>
    <w:rsid w:val="00877797"/>
    <w:rsid w:val="00877AF6"/>
    <w:rsid w:val="008819B9"/>
    <w:rsid w:val="008956E1"/>
    <w:rsid w:val="008B257A"/>
    <w:rsid w:val="008B7BA1"/>
    <w:rsid w:val="008C2AF7"/>
    <w:rsid w:val="008C352E"/>
    <w:rsid w:val="008D09EC"/>
    <w:rsid w:val="008D3EC4"/>
    <w:rsid w:val="008D73D0"/>
    <w:rsid w:val="008D73E4"/>
    <w:rsid w:val="008E675D"/>
    <w:rsid w:val="008F5DFC"/>
    <w:rsid w:val="009039BC"/>
    <w:rsid w:val="00904647"/>
    <w:rsid w:val="00911583"/>
    <w:rsid w:val="0091475F"/>
    <w:rsid w:val="00914CE0"/>
    <w:rsid w:val="009229B3"/>
    <w:rsid w:val="00925925"/>
    <w:rsid w:val="00933DBA"/>
    <w:rsid w:val="00934DE8"/>
    <w:rsid w:val="00950627"/>
    <w:rsid w:val="00960D83"/>
    <w:rsid w:val="00973F81"/>
    <w:rsid w:val="00986408"/>
    <w:rsid w:val="00987E15"/>
    <w:rsid w:val="009A7319"/>
    <w:rsid w:val="009A7E59"/>
    <w:rsid w:val="009B177E"/>
    <w:rsid w:val="009D2E25"/>
    <w:rsid w:val="009D7BBD"/>
    <w:rsid w:val="009F5FE8"/>
    <w:rsid w:val="00A034DE"/>
    <w:rsid w:val="00A05D9C"/>
    <w:rsid w:val="00A10DFA"/>
    <w:rsid w:val="00A31339"/>
    <w:rsid w:val="00A332DF"/>
    <w:rsid w:val="00A36E61"/>
    <w:rsid w:val="00A533B6"/>
    <w:rsid w:val="00A560CF"/>
    <w:rsid w:val="00A60322"/>
    <w:rsid w:val="00A63C9B"/>
    <w:rsid w:val="00A657B5"/>
    <w:rsid w:val="00A665DD"/>
    <w:rsid w:val="00A809CE"/>
    <w:rsid w:val="00A83285"/>
    <w:rsid w:val="00AB1F91"/>
    <w:rsid w:val="00AC7C37"/>
    <w:rsid w:val="00AE5DC0"/>
    <w:rsid w:val="00AE7A80"/>
    <w:rsid w:val="00AF53B2"/>
    <w:rsid w:val="00AF53C2"/>
    <w:rsid w:val="00AF5DE5"/>
    <w:rsid w:val="00AF74C6"/>
    <w:rsid w:val="00B002E0"/>
    <w:rsid w:val="00B01789"/>
    <w:rsid w:val="00B16604"/>
    <w:rsid w:val="00B27FC3"/>
    <w:rsid w:val="00B31301"/>
    <w:rsid w:val="00B3305C"/>
    <w:rsid w:val="00B439D9"/>
    <w:rsid w:val="00B47F12"/>
    <w:rsid w:val="00B52AB7"/>
    <w:rsid w:val="00B532D4"/>
    <w:rsid w:val="00B550D7"/>
    <w:rsid w:val="00B55B79"/>
    <w:rsid w:val="00B60E0A"/>
    <w:rsid w:val="00B62D05"/>
    <w:rsid w:val="00B636AD"/>
    <w:rsid w:val="00B67701"/>
    <w:rsid w:val="00B75B67"/>
    <w:rsid w:val="00B84714"/>
    <w:rsid w:val="00B90654"/>
    <w:rsid w:val="00B9615A"/>
    <w:rsid w:val="00B97484"/>
    <w:rsid w:val="00BA5948"/>
    <w:rsid w:val="00BB21BF"/>
    <w:rsid w:val="00BE0CB8"/>
    <w:rsid w:val="00BF0F92"/>
    <w:rsid w:val="00BF5DD6"/>
    <w:rsid w:val="00C00A22"/>
    <w:rsid w:val="00C0307E"/>
    <w:rsid w:val="00C07C76"/>
    <w:rsid w:val="00C12F70"/>
    <w:rsid w:val="00C171FE"/>
    <w:rsid w:val="00C21473"/>
    <w:rsid w:val="00C244AC"/>
    <w:rsid w:val="00C258A2"/>
    <w:rsid w:val="00C34D20"/>
    <w:rsid w:val="00C34F0E"/>
    <w:rsid w:val="00C51189"/>
    <w:rsid w:val="00C5293E"/>
    <w:rsid w:val="00C70B41"/>
    <w:rsid w:val="00C7259D"/>
    <w:rsid w:val="00C7670B"/>
    <w:rsid w:val="00C76A5F"/>
    <w:rsid w:val="00C87A65"/>
    <w:rsid w:val="00C970D4"/>
    <w:rsid w:val="00C97907"/>
    <w:rsid w:val="00C97E56"/>
    <w:rsid w:val="00CB1850"/>
    <w:rsid w:val="00CB2DD7"/>
    <w:rsid w:val="00CB407E"/>
    <w:rsid w:val="00CB420A"/>
    <w:rsid w:val="00CC37EB"/>
    <w:rsid w:val="00CC48B7"/>
    <w:rsid w:val="00CE51A9"/>
    <w:rsid w:val="00CE795D"/>
    <w:rsid w:val="00CF5292"/>
    <w:rsid w:val="00D0185C"/>
    <w:rsid w:val="00D16316"/>
    <w:rsid w:val="00D169EA"/>
    <w:rsid w:val="00D303D7"/>
    <w:rsid w:val="00D34F3F"/>
    <w:rsid w:val="00D5684A"/>
    <w:rsid w:val="00D60B79"/>
    <w:rsid w:val="00D62B85"/>
    <w:rsid w:val="00D657C2"/>
    <w:rsid w:val="00D678CE"/>
    <w:rsid w:val="00D75208"/>
    <w:rsid w:val="00D76103"/>
    <w:rsid w:val="00D82088"/>
    <w:rsid w:val="00D92851"/>
    <w:rsid w:val="00D95D9D"/>
    <w:rsid w:val="00DA3B54"/>
    <w:rsid w:val="00DB0991"/>
    <w:rsid w:val="00DB1A2B"/>
    <w:rsid w:val="00DB2103"/>
    <w:rsid w:val="00DB3D5D"/>
    <w:rsid w:val="00DB5AAB"/>
    <w:rsid w:val="00DB7107"/>
    <w:rsid w:val="00DC1052"/>
    <w:rsid w:val="00DD434E"/>
    <w:rsid w:val="00DE662C"/>
    <w:rsid w:val="00E1680A"/>
    <w:rsid w:val="00E23AC4"/>
    <w:rsid w:val="00E32DA7"/>
    <w:rsid w:val="00E453C8"/>
    <w:rsid w:val="00E53AE6"/>
    <w:rsid w:val="00E65719"/>
    <w:rsid w:val="00E71EFE"/>
    <w:rsid w:val="00E82CE8"/>
    <w:rsid w:val="00E92747"/>
    <w:rsid w:val="00E92EC7"/>
    <w:rsid w:val="00E96926"/>
    <w:rsid w:val="00EA3261"/>
    <w:rsid w:val="00EB7270"/>
    <w:rsid w:val="00EC120D"/>
    <w:rsid w:val="00ED2C74"/>
    <w:rsid w:val="00ED7BF6"/>
    <w:rsid w:val="00EE0FD0"/>
    <w:rsid w:val="00EE5FD7"/>
    <w:rsid w:val="00EE7C05"/>
    <w:rsid w:val="00F0030B"/>
    <w:rsid w:val="00F05F19"/>
    <w:rsid w:val="00F05F58"/>
    <w:rsid w:val="00F0624B"/>
    <w:rsid w:val="00F121BF"/>
    <w:rsid w:val="00F12E98"/>
    <w:rsid w:val="00F17A11"/>
    <w:rsid w:val="00F2727D"/>
    <w:rsid w:val="00F27508"/>
    <w:rsid w:val="00F37786"/>
    <w:rsid w:val="00F4341E"/>
    <w:rsid w:val="00F50429"/>
    <w:rsid w:val="00F55492"/>
    <w:rsid w:val="00F55EA1"/>
    <w:rsid w:val="00F629FB"/>
    <w:rsid w:val="00F63DA2"/>
    <w:rsid w:val="00F74C4F"/>
    <w:rsid w:val="00F82B7F"/>
    <w:rsid w:val="00F86DF2"/>
    <w:rsid w:val="00F96A8C"/>
    <w:rsid w:val="00FA2E10"/>
    <w:rsid w:val="00FB0479"/>
    <w:rsid w:val="00FB0C1E"/>
    <w:rsid w:val="00FD3383"/>
    <w:rsid w:val="00FD50B9"/>
    <w:rsid w:val="00FD739A"/>
    <w:rsid w:val="00FE4E3A"/>
    <w:rsid w:val="00FE6D38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CFBF9-9302-42F1-A490-E3B665575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Edgar Guarneros Chavez</dc:creator>
  <cp:lastModifiedBy>Flor Gabriela Sanchez Castro</cp:lastModifiedBy>
  <cp:revision>12</cp:revision>
  <cp:lastPrinted>2024-07-19T16:57:00Z</cp:lastPrinted>
  <dcterms:created xsi:type="dcterms:W3CDTF">2017-07-19T21:13:00Z</dcterms:created>
  <dcterms:modified xsi:type="dcterms:W3CDTF">2024-07-19T16:57:00Z</dcterms:modified>
</cp:coreProperties>
</file>